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/>
          <w:sz w:val="28"/>
          <w:szCs w:val="28"/>
        </w:rPr>
      </w:pPr>
    </w:p>
    <w:p>
      <w:pPr>
        <w:jc w:val="center"/>
        <w:rPr>
          <w:rFonts w:hint="eastAsia" w:ascii="黑体"/>
          <w:sz w:val="28"/>
          <w:szCs w:val="28"/>
        </w:rPr>
      </w:pPr>
    </w:p>
    <w:p>
      <w:pPr>
        <w:jc w:val="center"/>
        <w:rPr>
          <w:rFonts w:hint="eastAsia" w:ascii="黑体"/>
          <w:sz w:val="28"/>
          <w:szCs w:val="28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18810" cy="7865745"/>
            <wp:effectExtent l="0" t="0" r="15240" b="1905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786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黑体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Ansi="华文仿宋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为自觉履行保护环境的义务，主动接受社会监督，按照《国家重点监控企业自行监测及信息公开办法（试行）》（环发</w:t>
      </w:r>
      <w:r>
        <w:rPr>
          <w:kern w:val="0"/>
          <w:sz w:val="28"/>
          <w:szCs w:val="28"/>
        </w:rPr>
        <w:t>[2013]81</w:t>
      </w:r>
      <w:r>
        <w:rPr>
          <w:rFonts w:hAnsi="华文仿宋"/>
          <w:kern w:val="0"/>
          <w:sz w:val="28"/>
          <w:szCs w:val="28"/>
        </w:rPr>
        <w:t>号），环境影响评价报告</w:t>
      </w:r>
      <w:r>
        <w:rPr>
          <w:rFonts w:hint="eastAsia" w:hAnsi="华文仿宋"/>
          <w:kern w:val="0"/>
          <w:sz w:val="28"/>
          <w:szCs w:val="28"/>
        </w:rPr>
        <w:t>，黑龙江省环保厅《关于汤原县汤原镇污水治理工程环境影响报告表的批复》（黑环建审[2008]111号）以及《城镇污水处理厂污染物排放标准》（GB18918-2002</w:t>
      </w:r>
      <w:r>
        <w:rPr>
          <w:rFonts w:hAnsi="华文仿宋"/>
          <w:kern w:val="0"/>
          <w:sz w:val="28"/>
          <w:szCs w:val="28"/>
        </w:rPr>
        <w:t>）</w:t>
      </w:r>
      <w:r>
        <w:rPr>
          <w:rFonts w:hint="eastAsia" w:hAnsi="华文仿宋"/>
          <w:kern w:val="0"/>
          <w:sz w:val="28"/>
          <w:szCs w:val="28"/>
        </w:rPr>
        <w:t>等规范的要求</w:t>
      </w:r>
      <w:r>
        <w:rPr>
          <w:rFonts w:hAnsi="华文仿宋"/>
          <w:kern w:val="0"/>
          <w:sz w:val="28"/>
          <w:szCs w:val="28"/>
        </w:rPr>
        <w:t>，根据我</w:t>
      </w:r>
      <w:r>
        <w:rPr>
          <w:rFonts w:hint="eastAsia" w:hAnsi="华文仿宋"/>
          <w:kern w:val="0"/>
          <w:sz w:val="28"/>
          <w:szCs w:val="28"/>
        </w:rPr>
        <w:t>厂</w:t>
      </w:r>
      <w:r>
        <w:rPr>
          <w:rFonts w:hAnsi="华文仿宋"/>
          <w:kern w:val="0"/>
          <w:sz w:val="28"/>
          <w:szCs w:val="28"/>
        </w:rPr>
        <w:t>的实际生产情况，制定了201</w:t>
      </w:r>
      <w:r>
        <w:rPr>
          <w:rFonts w:hint="eastAsia" w:hAnsi="华文仿宋"/>
          <w:kern w:val="0"/>
          <w:sz w:val="28"/>
          <w:szCs w:val="28"/>
          <w:lang w:val="en-US" w:eastAsia="zh-CN"/>
        </w:rPr>
        <w:t>9</w:t>
      </w:r>
      <w:r>
        <w:rPr>
          <w:rFonts w:hAnsi="华文仿宋"/>
          <w:kern w:val="0"/>
          <w:sz w:val="28"/>
          <w:szCs w:val="28"/>
        </w:rPr>
        <w:t>年度自行监测方案，并严格执行。</w:t>
      </w:r>
    </w:p>
    <w:p>
      <w:pPr>
        <w:spacing w:line="540" w:lineRule="exact"/>
        <w:ind w:firstLine="562" w:firstLineChars="200"/>
        <w:jc w:val="left"/>
        <w:rPr>
          <w:b/>
          <w:sz w:val="28"/>
          <w:szCs w:val="28"/>
        </w:rPr>
      </w:pPr>
      <w:r>
        <w:rPr>
          <w:rFonts w:hAnsi="华文仿宋"/>
          <w:b/>
          <w:sz w:val="28"/>
          <w:szCs w:val="28"/>
        </w:rPr>
        <w:t>一、</w:t>
      </w:r>
      <w:r>
        <w:rPr>
          <w:rFonts w:hint="eastAsia" w:hAnsi="华文仿宋"/>
          <w:b/>
          <w:sz w:val="28"/>
          <w:szCs w:val="28"/>
        </w:rPr>
        <w:t>企业</w:t>
      </w:r>
      <w:r>
        <w:rPr>
          <w:rFonts w:hAnsi="华文仿宋"/>
          <w:b/>
          <w:sz w:val="28"/>
          <w:szCs w:val="28"/>
        </w:rPr>
        <w:t>基本情况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（一）基础信息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  <w:lang w:eastAsia="zh-CN"/>
        </w:rPr>
      </w:pPr>
      <w:r>
        <w:rPr>
          <w:rFonts w:hAnsi="华文仿宋"/>
          <w:sz w:val="28"/>
          <w:szCs w:val="28"/>
        </w:rPr>
        <w:t>企</w:t>
      </w:r>
      <w:r>
        <w:rPr>
          <w:rFonts w:hint="eastAsia" w:hAnsi="华文仿宋"/>
          <w:sz w:val="28"/>
          <w:szCs w:val="28"/>
        </w:rPr>
        <w:t>业名称：</w:t>
      </w:r>
      <w:r>
        <w:rPr>
          <w:rFonts w:hint="eastAsia" w:hAnsi="华文仿宋"/>
          <w:sz w:val="28"/>
          <w:szCs w:val="28"/>
          <w:lang w:eastAsia="zh-CN"/>
        </w:rPr>
        <w:t>佳木斯佳源水务有限公司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w:t>企</w:t>
      </w:r>
      <w:r>
        <w:rPr>
          <w:rFonts w:hint="eastAsia" w:hAnsi="华文仿宋"/>
          <w:sz w:val="28"/>
          <w:szCs w:val="28"/>
        </w:rPr>
        <w:t>业法人：</w:t>
      </w:r>
      <w:r>
        <w:rPr>
          <w:rFonts w:hAnsi="华文仿宋"/>
          <w:sz w:val="28"/>
          <w:szCs w:val="28"/>
        </w:rPr>
        <w:t xml:space="preserve"> </w:t>
      </w:r>
      <w:r>
        <w:rPr>
          <w:rFonts w:hint="eastAsia" w:hAnsi="华文仿宋"/>
          <w:sz w:val="28"/>
          <w:szCs w:val="28"/>
          <w:lang w:eastAsia="zh-CN"/>
        </w:rPr>
        <w:t>于志峰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  <w:lang w:val="en-US" w:eastAsia="zh-CN"/>
        </w:rPr>
      </w:pPr>
      <w:r>
        <w:rPr>
          <w:rFonts w:hint="eastAsia" w:hAnsi="华文仿宋"/>
          <w:sz w:val="28"/>
          <w:szCs w:val="28"/>
          <w:lang w:eastAsia="zh-CN"/>
        </w:rPr>
        <w:t>统一社会信用代码：</w:t>
      </w:r>
      <w:r>
        <w:rPr>
          <w:rFonts w:hint="eastAsia" w:hAnsi="华文仿宋"/>
          <w:sz w:val="28"/>
          <w:szCs w:val="28"/>
          <w:lang w:val="en-US" w:eastAsia="zh-CN"/>
        </w:rPr>
        <w:t>91230828308546560N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w:t>所</w:t>
      </w:r>
      <w:r>
        <w:rPr>
          <w:rFonts w:hint="eastAsia" w:hAnsi="华文仿宋"/>
          <w:sz w:val="28"/>
          <w:szCs w:val="28"/>
        </w:rPr>
        <w:t>属行业：</w:t>
      </w:r>
      <w:r>
        <w:rPr>
          <w:rFonts w:hAnsi="华文仿宋"/>
          <w:sz w:val="28"/>
          <w:szCs w:val="28"/>
        </w:rPr>
        <w:t xml:space="preserve"> </w:t>
      </w:r>
      <w:r>
        <w:rPr>
          <w:rFonts w:hint="eastAsia" w:hAnsi="华文仿宋"/>
          <w:sz w:val="28"/>
          <w:szCs w:val="28"/>
        </w:rPr>
        <w:t>污水处理及其再生利用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单位地址：</w:t>
      </w:r>
      <w:r>
        <w:rPr>
          <w:rFonts w:hAnsi="华文仿宋"/>
          <w:sz w:val="28"/>
          <w:szCs w:val="28"/>
        </w:rPr>
        <w:t xml:space="preserve"> </w:t>
      </w:r>
      <w:r>
        <w:rPr>
          <w:rFonts w:hint="eastAsia" w:hAnsi="华文仿宋"/>
          <w:sz w:val="28"/>
          <w:szCs w:val="28"/>
        </w:rPr>
        <w:t>汤原县汤原镇通江路北（位置图见附件）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生产周期： 全年365天、每天24小时运行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联系方式： 吕 威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邮政编码： 154700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联系电话： 0454-73622</w:t>
      </w:r>
      <w:r>
        <w:rPr>
          <w:rFonts w:hint="eastAsia" w:hAnsi="华文仿宋"/>
          <w:sz w:val="28"/>
          <w:szCs w:val="28"/>
          <w:lang w:val="en-US" w:eastAsia="zh-CN"/>
        </w:rPr>
        <w:t>55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传 真 号： 0454-73622</w:t>
      </w:r>
      <w:r>
        <w:rPr>
          <w:rFonts w:hint="eastAsia" w:hAnsi="华文仿宋"/>
          <w:sz w:val="28"/>
          <w:szCs w:val="28"/>
          <w:lang w:val="en-US" w:eastAsia="zh-CN"/>
        </w:rPr>
        <w:t>55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是否委托监测机构: </w:t>
      </w:r>
      <w:r>
        <w:rPr>
          <w:rFonts w:hint="eastAsia" w:ascii="宋体" w:hAnsi="宋体"/>
          <w:sz w:val="28"/>
          <w:szCs w:val="28"/>
        </w:rPr>
        <w:t>是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委托监测机构名称：</w:t>
      </w:r>
      <w:r>
        <w:rPr>
          <w:rFonts w:hint="eastAsia" w:ascii="宋体" w:hAnsi="宋体"/>
          <w:sz w:val="28"/>
          <w:szCs w:val="28"/>
          <w:lang w:eastAsia="zh-CN"/>
        </w:rPr>
        <w:t>黑龙江省洁源技术</w:t>
      </w:r>
      <w:r>
        <w:rPr>
          <w:rFonts w:hint="eastAsia" w:ascii="宋体" w:hAnsi="宋体"/>
          <w:sz w:val="28"/>
          <w:szCs w:val="28"/>
        </w:rPr>
        <w:t>检测有限公司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（二）生产工艺及产排污情况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hAnsi="华文仿宋"/>
          <w:sz w:val="28"/>
          <w:szCs w:val="28"/>
        </w:rPr>
        <w:t>汤原县清源污水处理</w:t>
      </w:r>
      <w:r>
        <w:rPr>
          <w:rFonts w:hint="eastAsia" w:ascii="宋体" w:hAnsi="宋体" w:cs="宋体"/>
          <w:sz w:val="28"/>
          <w:szCs w:val="28"/>
        </w:rPr>
        <w:t>厂于2009年9月开工，2010年12月完工，2011年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eastAsia="zh-CN"/>
        </w:rPr>
        <w:t>正式</w:t>
      </w:r>
      <w:r>
        <w:rPr>
          <w:rFonts w:hint="eastAsia" w:ascii="宋体" w:hAnsi="宋体" w:cs="宋体"/>
          <w:sz w:val="28"/>
          <w:szCs w:val="28"/>
        </w:rPr>
        <w:t>运行。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hAnsi="华文仿宋"/>
          <w:sz w:val="28"/>
          <w:szCs w:val="28"/>
        </w:rPr>
        <w:t>主要工程组成：建设1万m</w:t>
      </w:r>
      <w:r>
        <w:rPr>
          <w:rFonts w:hint="eastAsia" w:hAnsi="华文仿宋"/>
          <w:sz w:val="28"/>
          <w:szCs w:val="28"/>
          <w:vertAlign w:val="superscript"/>
        </w:rPr>
        <w:t>3</w:t>
      </w:r>
      <w:r>
        <w:rPr>
          <w:rFonts w:hint="eastAsia" w:hAnsi="华文仿宋"/>
          <w:sz w:val="28"/>
          <w:szCs w:val="28"/>
        </w:rPr>
        <w:t>/d污水处理</w:t>
      </w:r>
      <w:r>
        <w:rPr>
          <w:rFonts w:hint="eastAsia" w:ascii="宋体" w:hAnsi="宋体" w:cs="宋体"/>
          <w:sz w:val="28"/>
          <w:szCs w:val="28"/>
        </w:rPr>
        <w:t>厂一座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hAnsi="华文仿宋"/>
          <w:sz w:val="28"/>
          <w:szCs w:val="28"/>
        </w:rPr>
        <w:t>主要原料及产品：污水处理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  <w:highlight w:val="none"/>
        </w:rPr>
      </w:pPr>
      <w:r>
        <w:rPr>
          <w:rFonts w:hint="eastAsia" w:hAnsi="华文仿宋"/>
          <w:sz w:val="28"/>
          <w:szCs w:val="28"/>
          <w:highlight w:val="none"/>
        </w:rPr>
        <w:t>工艺流程：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</w:p>
    <w:p>
      <w:pPr>
        <w:spacing w:line="540" w:lineRule="exact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mc:AlternateContent>
          <mc:Choice Requires="wpg">
            <w:drawing>
              <wp:inline distT="0" distB="0" distL="114300" distR="114300">
                <wp:extent cx="6057900" cy="1188720"/>
                <wp:effectExtent l="4445" t="5080" r="14605" b="6350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057900" cy="1188720"/>
                          <a:chOff x="0" y="0"/>
                          <a:chExt cx="8296" cy="1630"/>
                        </a:xfrm>
                      </wpg:grpSpPr>
                      <wps:wsp>
                        <wps:cNvPr id="28" name="矩形 28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296" cy="16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722" y="272"/>
                            <a:ext cx="470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提升泵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1097" y="815"/>
                            <a:ext cx="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2661" y="272"/>
                            <a:ext cx="470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细格栅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>
                            <a:off x="2192" y="815"/>
                            <a:ext cx="46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3600" y="272"/>
                            <a:ext cx="470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沉砂池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3131" y="815"/>
                            <a:ext cx="46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4540" y="272"/>
                            <a:ext cx="1252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CWSBR池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>
                            <a:off x="4070" y="815"/>
                            <a:ext cx="47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6418" y="272"/>
                            <a:ext cx="469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深度处理间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接连接符 38"/>
                        <wps:cNvSpPr/>
                        <wps:spPr>
                          <a:xfrm>
                            <a:off x="5792" y="815"/>
                            <a:ext cx="62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SpPr/>
                        <wps:spPr>
                          <a:xfrm>
                            <a:off x="158" y="815"/>
                            <a:ext cx="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157" y="408"/>
                            <a:ext cx="783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进水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783" y="272"/>
                            <a:ext cx="469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粗格栅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直接连接符 42"/>
                        <wps:cNvSpPr/>
                        <wps:spPr>
                          <a:xfrm>
                            <a:off x="158" y="815"/>
                            <a:ext cx="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SpPr/>
                        <wps:spPr>
                          <a:xfrm>
                            <a:off x="6887" y="815"/>
                            <a:ext cx="62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7044" y="272"/>
                            <a:ext cx="782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出水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3.6pt;width:477pt;" coordsize="8296,1630" o:gfxdata="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">
                <o:lock v:ext="edit" grouping="f" rotation="t" aspectratio="f"/>
                <v:rect id="_x0000_s1026" o:spid="_x0000_s1026" o:spt="1" style="position:absolute;left:0;top:0;height:1630;width:8296;" filled="f" stroked="t" coordsize="21600,21600" o:gfxdata="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9Ozk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text="t" aspectratio="t"/>
                </v:rect>
                <v:shape id="_x0000_s1026" o:spid="_x0000_s1026" o:spt="202" type="#_x0000_t202" style="position:absolute;left:1722;top:272;height:1223;width:470;" fillcolor="#FFFFFF" filled="t" stroked="t" coordsize="21600,21600" o:gfxdata="UEsDBAoAAAAAAIdO4kAAAAAAAAAAAAAAAAAEAAAAZHJzL1BLAwQUAAAACACHTuJAJhK8+b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iF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rz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提升泵</w:t>
                        </w:r>
                      </w:p>
                    </w:txbxContent>
                  </v:textbox>
                </v:shape>
                <v:line id="_x0000_s1026" o:spid="_x0000_s1026" o:spt="20" style="position:absolute;left:1097;top:815;height:1;width:625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661;top:272;height:1223;width:470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细格栅</w:t>
                        </w:r>
                      </w:p>
                    </w:txbxContent>
                  </v:textbox>
                </v:shape>
                <v:line id="_x0000_s1026" o:spid="_x0000_s1026" o:spt="20" style="position:absolute;left:2192;top:815;height:1;width:469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600;top:272;height:1223;width:470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沉砂池</w:t>
                        </w:r>
                      </w:p>
                    </w:txbxContent>
                  </v:textbox>
                </v:shape>
                <v:line id="_x0000_s1026" o:spid="_x0000_s1026" o:spt="20" style="position:absolute;left:3131;top:815;height:1;width:469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540;top:272;height:1223;width:1252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CWSBR池</w:t>
                        </w:r>
                      </w:p>
                    </w:txbxContent>
                  </v:textbox>
                </v:shape>
                <v:line id="_x0000_s1026" o:spid="_x0000_s1026" o:spt="20" style="position:absolute;left:4070;top:815;height:1;width:47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418;top:272;height:1223;width:469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深度处理间</w:t>
                        </w:r>
                      </w:p>
                    </w:txbxContent>
                  </v:textbox>
                </v:shape>
                <v:line id="_x0000_s1026" o:spid="_x0000_s1026" o:spt="20" style="position:absolute;left:5792;top:815;height:1;width:626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58;top:815;height:1;width:625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57;top:408;height:543;width:783;" fillcolor="#FFFFFF" filled="t" stroked="t" coordsize="21600,21600" o:gfxdata="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326JLgAAADbAAAA&#10;DwAAAAAAAAABACAAAAAiAAAAZHJzL2Rvd25yZXYueG1sUEsBAhQAFAAAAAgAh07iQDMvBZ47AAAA&#10;OQAAABAAAAAAAAAAAQAgAAAABwEAAGRycy9zaGFwZXhtbC54bWxQSwUGAAAAAAYABgBbAQAAsQMA&#10;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进水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3;top:272;height:1223;width:469;" fillcolor="#FFFFFF" filled="t" stroked="t" coordsize="21600,2160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粗格栅</w:t>
                        </w:r>
                      </w:p>
                    </w:txbxContent>
                  </v:textbox>
                </v:shape>
                <v:line id="_x0000_s1026" o:spid="_x0000_s1026" o:spt="20" style="position:absolute;left:158;top:815;height:1;width:625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887;top:815;height:1;width:626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7044;top:272;height:407;width:782;" fillcolor="#FFFFFF" filled="t" stroked="t" coordsize="21600,21600" o:gfxdata="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a8J7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出水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污染处理设施名称：CWSBR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排放口名称：ws-wscl-01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 xml:space="preserve">排放口位置：汤原县松花江江堤 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自动监测设备名称及位置</w:t>
      </w:r>
      <w:r>
        <w:rPr>
          <w:rFonts w:hint="eastAsia" w:ascii="宋体" w:hAnsi="宋体"/>
          <w:sz w:val="28"/>
          <w:szCs w:val="28"/>
          <w:highlight w:val="none"/>
        </w:rPr>
        <w:t>：</w:t>
      </w:r>
    </w:p>
    <w:p>
      <w:pPr>
        <w:spacing w:line="540" w:lineRule="exact"/>
        <w:ind w:firstLine="537" w:firstLineChars="19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进水COD在线监测仪位于进水仪表站房内；</w:t>
      </w:r>
    </w:p>
    <w:p>
      <w:pPr>
        <w:spacing w:line="540" w:lineRule="exact"/>
        <w:ind w:firstLine="537" w:firstLineChars="19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进水氨氮在线监测仪表位于进水仪表站房内；</w:t>
      </w:r>
    </w:p>
    <w:p>
      <w:pPr>
        <w:spacing w:line="540" w:lineRule="exact"/>
        <w:ind w:firstLine="537" w:firstLineChars="19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出水COD在线监测仪表位于出水仪表站房内；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出水氨氮在线监测仪位于出水仪表站房内。</w:t>
      </w:r>
    </w:p>
    <w:p>
      <w:pPr>
        <w:spacing w:line="540" w:lineRule="exact"/>
        <w:ind w:firstLine="537" w:firstLineChars="19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出水</w:t>
      </w:r>
      <w:r>
        <w:rPr>
          <w:rFonts w:hint="eastAsia" w:ascii="宋体" w:hAnsi="宋体"/>
          <w:sz w:val="28"/>
          <w:szCs w:val="28"/>
          <w:lang w:val="en-US" w:eastAsia="zh-CN"/>
        </w:rPr>
        <w:t>TP</w:t>
      </w:r>
      <w:r>
        <w:rPr>
          <w:rFonts w:hint="eastAsia" w:ascii="宋体" w:hAnsi="宋体"/>
          <w:sz w:val="28"/>
          <w:szCs w:val="28"/>
        </w:rPr>
        <w:t>在线监测仪表位于出水仪表站房内；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出水</w:t>
      </w:r>
      <w:r>
        <w:rPr>
          <w:rFonts w:hint="eastAsia" w:ascii="宋体" w:hAnsi="宋体"/>
          <w:sz w:val="28"/>
          <w:szCs w:val="28"/>
          <w:lang w:val="en-US" w:eastAsia="zh-CN"/>
        </w:rPr>
        <w:t>TN</w:t>
      </w:r>
      <w:r>
        <w:rPr>
          <w:rFonts w:hint="eastAsia" w:ascii="宋体" w:hAnsi="宋体"/>
          <w:sz w:val="28"/>
          <w:szCs w:val="28"/>
        </w:rPr>
        <w:t>在线监测仪位于出水仪表站房内。</w:t>
      </w:r>
    </w:p>
    <w:p>
      <w:pPr>
        <w:spacing w:line="540" w:lineRule="exact"/>
        <w:ind w:firstLine="562" w:firstLineChars="200"/>
        <w:jc w:val="left"/>
        <w:rPr>
          <w:rFonts w:hAnsi="华文仿宋"/>
          <w:b/>
          <w:sz w:val="28"/>
          <w:szCs w:val="28"/>
        </w:rPr>
      </w:pPr>
      <w:r>
        <w:rPr>
          <w:rFonts w:hAnsi="华文仿宋"/>
          <w:b/>
          <w:sz w:val="28"/>
          <w:szCs w:val="28"/>
        </w:rPr>
        <w:t>二、污染物排放</w:t>
      </w:r>
      <w:r>
        <w:rPr>
          <w:rFonts w:hint="eastAsia" w:hAnsi="华文仿宋"/>
          <w:b/>
          <w:sz w:val="28"/>
          <w:szCs w:val="28"/>
        </w:rPr>
        <w:t>自行</w:t>
      </w:r>
      <w:r>
        <w:rPr>
          <w:rFonts w:hAnsi="华文仿宋"/>
          <w:b/>
          <w:sz w:val="28"/>
          <w:szCs w:val="28"/>
        </w:rPr>
        <w:t>监测</w:t>
      </w:r>
    </w:p>
    <w:p>
      <w:pPr>
        <w:spacing w:line="540" w:lineRule="exact"/>
        <w:ind w:firstLine="703" w:firstLineChars="250"/>
        <w:jc w:val="left"/>
        <w:rPr>
          <w:sz w:val="28"/>
          <w:szCs w:val="28"/>
        </w:rPr>
      </w:pPr>
      <w:r>
        <w:rPr>
          <w:rFonts w:hAnsi="华文仿宋"/>
          <w:b/>
          <w:sz w:val="28"/>
          <w:szCs w:val="28"/>
        </w:rPr>
        <w:t>（</w:t>
      </w:r>
      <w:r>
        <w:rPr>
          <w:rFonts w:hint="eastAsia" w:hAnsi="华文仿宋"/>
          <w:b/>
          <w:sz w:val="28"/>
          <w:szCs w:val="28"/>
        </w:rPr>
        <w:t>一</w:t>
      </w:r>
      <w:r>
        <w:rPr>
          <w:rFonts w:hAnsi="华文仿宋"/>
          <w:b/>
          <w:sz w:val="28"/>
          <w:szCs w:val="28"/>
        </w:rPr>
        <w:t>）</w:t>
      </w:r>
      <w:r>
        <w:rPr>
          <w:rFonts w:hAnsi="华文仿宋"/>
          <w:sz w:val="28"/>
          <w:szCs w:val="28"/>
        </w:rPr>
        <w:t>水污染物排放监测</w:t>
      </w:r>
    </w:p>
    <w:p>
      <w:pPr>
        <w:spacing w:line="54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华文仿宋"/>
          <w:sz w:val="28"/>
          <w:szCs w:val="28"/>
        </w:rPr>
        <w:t>、监测点位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w:t>总排口</w:t>
      </w:r>
      <w:r>
        <w:rPr>
          <w:rFonts w:hint="eastAsia" w:hAnsi="华文仿宋"/>
          <w:sz w:val="28"/>
          <w:szCs w:val="28"/>
        </w:rPr>
        <w:t>设</w:t>
      </w:r>
      <w:r>
        <w:rPr>
          <w:sz w:val="28"/>
          <w:szCs w:val="28"/>
        </w:rPr>
        <w:t>1</w:t>
      </w:r>
      <w:r>
        <w:rPr>
          <w:rFonts w:hAnsi="华文仿宋"/>
          <w:sz w:val="28"/>
          <w:szCs w:val="28"/>
        </w:rPr>
        <w:t>个</w:t>
      </w:r>
      <w:r>
        <w:rPr>
          <w:rFonts w:hint="eastAsia" w:hAnsi="华文仿宋"/>
          <w:sz w:val="28"/>
          <w:szCs w:val="28"/>
        </w:rPr>
        <w:t>监测</w:t>
      </w:r>
      <w:r>
        <w:rPr>
          <w:rFonts w:hAnsi="华文仿宋"/>
          <w:sz w:val="28"/>
          <w:szCs w:val="28"/>
        </w:rPr>
        <w:t>点位（</w:t>
      </w:r>
      <w:r>
        <w:rPr>
          <w:rFonts w:hint="eastAsia" w:ascii="宋体" w:hAnsi="宋体" w:cs="宋体"/>
          <w:sz w:val="28"/>
          <w:szCs w:val="28"/>
        </w:rPr>
        <w:t>见</w:t>
      </w:r>
      <w:r>
        <w:rPr>
          <w:rFonts w:hAnsi="华文仿宋"/>
          <w:sz w:val="28"/>
          <w:szCs w:val="28"/>
        </w:rPr>
        <w:t>监测点位示意图）。</w:t>
      </w:r>
    </w:p>
    <w:p>
      <w:pPr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266700</wp:posOffset>
                </wp:positionV>
                <wp:extent cx="5829300" cy="2278380"/>
                <wp:effectExtent l="4445" t="4445" r="14605" b="22225"/>
                <wp:wrapSquare wrapText="bothSides"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278380"/>
                          <a:chOff x="0" y="0"/>
                          <a:chExt cx="7982" cy="3125"/>
                        </a:xfrm>
                      </wpg:grpSpPr>
                      <wps:wsp>
                        <wps:cNvPr id="95" name="矩形 95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982" cy="31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1565" y="815"/>
                            <a:ext cx="470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提升泵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直接连接符 97"/>
                        <wps:cNvSpPr/>
                        <wps:spPr>
                          <a:xfrm>
                            <a:off x="940" y="1358"/>
                            <a:ext cx="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8" name="文本框 98"/>
                        <wps:cNvSpPr txBox="1"/>
                        <wps:spPr>
                          <a:xfrm>
                            <a:off x="2504" y="815"/>
                            <a:ext cx="470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细格栅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直接连接符 99"/>
                        <wps:cNvSpPr/>
                        <wps:spPr>
                          <a:xfrm>
                            <a:off x="2035" y="1358"/>
                            <a:ext cx="46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3443" y="815"/>
                            <a:ext cx="470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沉砂池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1" name="直接连接符 101"/>
                        <wps:cNvSpPr/>
                        <wps:spPr>
                          <a:xfrm>
                            <a:off x="2974" y="1358"/>
                            <a:ext cx="46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2" name="文本框 102"/>
                        <wps:cNvSpPr txBox="1"/>
                        <wps:spPr>
                          <a:xfrm>
                            <a:off x="4383" y="815"/>
                            <a:ext cx="1252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CWSBR池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深度处理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3" name="直接连接符 103"/>
                        <wps:cNvSpPr/>
                        <wps:spPr>
                          <a:xfrm>
                            <a:off x="3913" y="1358"/>
                            <a:ext cx="47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4" name="文本框 104"/>
                        <wps:cNvSpPr txBox="1"/>
                        <wps:spPr>
                          <a:xfrm>
                            <a:off x="6261" y="815"/>
                            <a:ext cx="469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紫外消毒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5" name="直接连接符 105"/>
                        <wps:cNvSpPr/>
                        <wps:spPr>
                          <a:xfrm>
                            <a:off x="5635" y="1358"/>
                            <a:ext cx="62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6" name="直接连接符 106"/>
                        <wps:cNvSpPr/>
                        <wps:spPr>
                          <a:xfrm>
                            <a:off x="1" y="1358"/>
                            <a:ext cx="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7" name="文本框 107"/>
                        <wps:cNvSpPr txBox="1"/>
                        <wps:spPr>
                          <a:xfrm>
                            <a:off x="0" y="951"/>
                            <a:ext cx="783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进水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8" name="文本框 108"/>
                        <wps:cNvSpPr txBox="1"/>
                        <wps:spPr>
                          <a:xfrm>
                            <a:off x="626" y="815"/>
                            <a:ext cx="469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粗格栅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9" name="直接连接符 109"/>
                        <wps:cNvSpPr/>
                        <wps:spPr>
                          <a:xfrm>
                            <a:off x="1" y="1358"/>
                            <a:ext cx="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0" name="直接连接符 110"/>
                        <wps:cNvSpPr/>
                        <wps:spPr>
                          <a:xfrm>
                            <a:off x="6730" y="1358"/>
                            <a:ext cx="62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1" name="文本框 111"/>
                        <wps:cNvSpPr txBox="1"/>
                        <wps:spPr>
                          <a:xfrm>
                            <a:off x="6887" y="815"/>
                            <a:ext cx="782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2" name="五角星 112"/>
                        <wps:cNvSpPr/>
                        <wps:spPr>
                          <a:xfrm>
                            <a:off x="6730" y="1494"/>
                            <a:ext cx="157" cy="27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五角星 113"/>
                        <wps:cNvSpPr/>
                        <wps:spPr>
                          <a:xfrm>
                            <a:off x="5165" y="2446"/>
                            <a:ext cx="156" cy="27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5478" y="2310"/>
                            <a:ext cx="172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污水总排口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监测点位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25pt;margin-top:21pt;height:179.4pt;width:459pt;mso-wrap-distance-bottom:0pt;mso-wrap-distance-left:9pt;mso-wrap-distance-right:9pt;mso-wrap-distance-top:0pt;z-index:251666432;mso-width-relative:page;mso-height-relative:page;" coordsize="7982,3125" o:gfxdata="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afLyztkAAAAJAQAADwAAAAAAAAABACAAAAAiAAAAZHJz&#10;L2Rvd25yZXYueG1sUEsBAhQAFAAAAAgAh07iQG7s0JFaBQAAPC8AAA4AAAAAAAAAAQAgAAAAKAEA&#10;AGRycy9lMm9Eb2MueG1sUEsFBgAAAAAGAAYAWQEAAPQIAAAAAA==&#10;">
                <o:lock v:ext="edit" grouping="f" rotation="f" aspectratio="f"/>
                <v:rect id="_x0000_s1026" o:spid="_x0000_s1026" o:spt="1" style="position:absolute;left:0;top:0;height:3125;width:7982;" filled="f" stroked="t" coordsize="21600,21600" o:gfxdata="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qKn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text="t" aspectratio="t"/>
                </v:rect>
                <v:shape id="_x0000_s1026" o:spid="_x0000_s1026" o:spt="202" type="#_x0000_t202" style="position:absolute;left:1565;top:815;height:1223;width:470;" fillcolor="#FFFFFF" filled="t" stroked="t" coordsize="21600,21600" o:gfxdata="UEsDBAoAAAAAAIdO4kAAAAAAAAAAAAAAAAAEAAAAZHJzL1BLAwQUAAAACACHTuJA9DLhb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cxS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Lhb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提升泵</w:t>
                        </w:r>
                      </w:p>
                    </w:txbxContent>
                  </v:textbox>
                </v:shape>
                <v:line id="_x0000_s1026" o:spid="_x0000_s1026" o:spt="20" style="position:absolute;left:940;top:1358;height:1;width:625;" filled="f" stroked="t" coordsize="21600,21600" o:gfxdata="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TZ4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504;top:815;height:1223;width:470;" fillcolor="#FFFFFF" filled="t" stroked="t" coordsize="21600,21600" o:gfxdata="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h0I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细格栅</w:t>
                        </w:r>
                      </w:p>
                    </w:txbxContent>
                  </v:textbox>
                </v:shape>
                <v:line id="_x0000_s1026" o:spid="_x0000_s1026" o:spt="20" style="position:absolute;left:2035;top:1358;height:1;width:469;" filled="f" stroked="t" coordsize="21600,21600" o:gfxdata="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BWb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443;top:815;height:1223;width:470;" fillcolor="#FFFFFF" filled="t" stroked="t" coordsize="21600,21600" o:gfxdata="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OO6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沉砂池</w:t>
                        </w:r>
                      </w:p>
                    </w:txbxContent>
                  </v:textbox>
                </v:shape>
                <v:line id="_x0000_s1026" o:spid="_x0000_s1026" o:spt="20" style="position:absolute;left:2974;top:1358;height:1;width:469;" filled="f" stroked="t" coordsize="21600,21600" o:gfxdata="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8Vst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383;top:815;height:1223;width:1252;" fillcolor="#FFFFFF" filled="t" stroked="t" coordsize="21600,21600" o:gfxdata="UEsDBAoAAAAAAIdO4kAAAAAAAAAAAAAAAAAEAAAAZHJzL1BLAwQUAAAACACHTuJA8BAAR7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T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QAE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</w:rPr>
                          <w:t>CWSBR池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深度处理</w:t>
                        </w:r>
                      </w:p>
                    </w:txbxContent>
                  </v:textbox>
                </v:shape>
                <v:line id="_x0000_s1026" o:spid="_x0000_s1026" o:spt="20" style="position:absolute;left:3913;top:1358;height:1;width:470;" filled="f" stroked="t" coordsize="21600,21600" o:gfxdata="UEsDBAoAAAAAAIdO4kAAAAAAAAAAAAAAAAAEAAAAZHJzL1BLAwQUAAAACACHTuJAFm9gwb0AAADc&#10;AAAADwAAAGRycy9kb3ducmV2LnhtbEVP32vCMBB+H/g/hBP2NpM6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2DB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261;top:815;height:1223;width:469;" fillcolor="#FFFFFF" filled="t" stroked="t" coordsize="21600,21600" o:gfxdata="UEsDBAoAAAAAAIdO4kAAAAAAAAAAAAAAAAAEAAAAZHJzL1BLAwQUAAAACACHTuJAELU9qL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b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1Pa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紫外消毒</w:t>
                        </w:r>
                      </w:p>
                    </w:txbxContent>
                  </v:textbox>
                </v:shape>
                <v:line id="_x0000_s1026" o:spid="_x0000_s1026" o:spt="20" style="position:absolute;left:5635;top:1358;height:1;width:626;" filled="f" stroked="t" coordsize="21600,21600" o:gfxdata="UEsDBAoAAAAAAIdO4kAAAAAAAAAAAAAAAAAEAAAAZHJzL1BLAwQUAAAACACHTuJA9spdLr0AAADc&#10;AAAADwAAAGRycy9kb3ducmV2LnhtbEVP32vCMBB+H/g/hBP2NpMKk9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l0u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;top:1358;height:1;width:625;" filled="f" stroked="t" coordsize="21600,21600" o:gfxdata="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GMN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0;top:951;height:543;width:783;" fillcolor="#FFFFFF" filled="t" stroked="t" coordsize="21600,21600" o:gfxdata="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+KTarsAAADc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进水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6;top:815;height:1223;width:469;" fillcolor="#FFFFFF" filled="t" stroked="t" coordsize="21600,21600" o:gfxdata="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4N6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粗格栅</w:t>
                        </w:r>
                      </w:p>
                    </w:txbxContent>
                  </v:textbox>
                </v:shape>
                <v:line id="_x0000_s1026" o:spid="_x0000_s1026" o:spt="20" style="position:absolute;left:1;top:1358;height:1;width:625;" filled="f" stroked="t" coordsize="21600,21600" o:gfxdata="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h1c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730;top:1358;height:1;width:626;" filled="f" stroked="t" coordsize="21600,21600" o:gfxdata="UEsDBAoAAAAAAIdO4kAAAAAAAAAAAAAAAAAEAAAAZHJzL1BLAwQUAAAACACHTuJAY2Roa8AAAADc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OeCL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ZGhr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887;top:815;height:407;width:782;" fillcolor="#FFFFFF" filled="t" stroked="t" coordsize="21600,21600" o:gfxdata="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44WLsAAADc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出水</w:t>
                        </w:r>
                      </w:p>
                    </w:txbxContent>
                  </v:textbox>
                </v:shape>
                <v:shape id="_x0000_s1026" o:spid="_x0000_s1026" style="position:absolute;left:6730;top:1494;height:272;width:157;" fillcolor="#FFFFFF" filled="t" stroked="t" coordsize="157,272" o:gfxdata="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A5P4vQAA&#10;ANwAAAAPAAAAAAAAAAEAIAAAACIAAABkcnMvZG93bnJldi54bWxQSwECFAAUAAAACACHTuJAMy8F&#10;njsAAAA5AAAAEAAAAAAAAAABACAAAAAMAQAAZHJzL3NoYXBleG1sLnhtbFBLBQYAAAAABgAGAFsB&#10;AAC2AwAAAAA=&#10;" path="m0,103l59,103,78,0,97,103,156,103,108,168,127,271,78,207,29,271,48,168xe">
                  <v:path o:connectlocs="78,0;0,103;29,271;127,271;156,103" o:connectangles="247,164,82,82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style="position:absolute;left:5165;top:2446;height:272;width:156;" fillcolor="#FFFFFF" filled="t" stroked="t" coordsize="156,272" o:gfxdata="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ItVRtwAAANwAAAAP&#10;AAAAAAAAAAEAIAAAACIAAABkcnMvZG93bnJldi54bWxQSwECFAAUAAAACACHTuJAMy8FnjsAAAA5&#10;AAAAEAAAAAAAAAABACAAAAAGAQAAZHJzL3NoYXBleG1sLnhtbFBLBQYAAAAABgAGAFsBAACwAwAA&#10;AAA=&#10;" path="m0,103l59,103,78,0,96,103,155,103,107,168,126,271,78,207,29,271,48,168xe">
                  <v:path o:connectlocs="78,0;0,103;29,271;126,271;155,103" o:connectangles="247,164,82,82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5478;top:2310;height:680;width:1721;" fillcolor="#FFFFFF" filled="t" stroked="t" coordsize="21600,21600" o:gfxdata="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pm8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污水总排口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监测点位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540" w:lineRule="exact"/>
        <w:ind w:firstLine="560" w:firstLineChars="200"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Ansi="华文仿宋"/>
          <w:kern w:val="0"/>
          <w:sz w:val="28"/>
          <w:szCs w:val="28"/>
        </w:rPr>
        <w:t>、监测指标</w:t>
      </w:r>
    </w:p>
    <w:p>
      <w:pPr>
        <w:spacing w:line="540" w:lineRule="exact"/>
        <w:ind w:firstLine="560" w:firstLineChars="200"/>
        <w:jc w:val="left"/>
        <w:rPr>
          <w:rFonts w:hint="eastAsia"/>
          <w:kern w:val="0"/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化学需氧量、氨氮</w:t>
      </w:r>
      <w:r>
        <w:rPr>
          <w:rFonts w:hint="eastAsia" w:hAnsi="华文仿宋"/>
          <w:kern w:val="0"/>
          <w:sz w:val="28"/>
          <w:szCs w:val="28"/>
        </w:rPr>
        <w:t>、温度、PH、总氮、总磷、生化需氧量、悬浮，</w:t>
      </w:r>
      <w:r>
        <w:rPr>
          <w:rFonts w:hAnsi="华文仿宋"/>
          <w:kern w:val="0"/>
          <w:sz w:val="28"/>
          <w:szCs w:val="28"/>
        </w:rPr>
        <w:t>色度、总汞、总铬、总镉、六价铬、总砷、总铅、阴离子表面活性、石油类、动植物油、粪大肠杆菌</w:t>
      </w:r>
      <w:r>
        <w:rPr>
          <w:rFonts w:hint="eastAsia" w:hAnsi="华文仿宋"/>
          <w:kern w:val="0"/>
          <w:sz w:val="28"/>
          <w:szCs w:val="28"/>
        </w:rPr>
        <w:t>等19项。</w:t>
      </w:r>
    </w:p>
    <w:p>
      <w:pPr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Ansi="华文仿宋"/>
          <w:kern w:val="0"/>
          <w:sz w:val="28"/>
          <w:szCs w:val="28"/>
        </w:rPr>
        <w:t>、监测频次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kern w:val="0"/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自动监测</w:t>
      </w:r>
      <w:r>
        <w:rPr>
          <w:rFonts w:hint="eastAsia" w:ascii="宋体" w:hAnsi="宋体"/>
          <w:kern w:val="0"/>
          <w:sz w:val="28"/>
          <w:szCs w:val="28"/>
        </w:rPr>
        <w:t>：pH值、化学需氧量、</w:t>
      </w:r>
      <w:r>
        <w:rPr>
          <w:rFonts w:ascii="宋体" w:hAnsi="宋体"/>
          <w:kern w:val="0"/>
          <w:sz w:val="28"/>
          <w:szCs w:val="28"/>
        </w:rPr>
        <w:t>氨氮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总磷、总氮</w:t>
      </w:r>
      <w:r>
        <w:rPr>
          <w:rFonts w:hint="eastAsia" w:ascii="宋体" w:hAnsi="宋体"/>
          <w:kern w:val="0"/>
          <w:sz w:val="28"/>
          <w:szCs w:val="28"/>
        </w:rPr>
        <w:t>采取在线</w:t>
      </w:r>
      <w:r>
        <w:rPr>
          <w:rFonts w:ascii="宋体" w:hAnsi="宋体"/>
          <w:kern w:val="0"/>
          <w:sz w:val="28"/>
          <w:szCs w:val="28"/>
        </w:rPr>
        <w:t>自动监测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全天连续监测</w:t>
      </w:r>
      <w:r>
        <w:rPr>
          <w:rFonts w:hint="eastAsia" w:ascii="宋体" w:hAnsi="宋体"/>
          <w:kern w:val="0"/>
          <w:sz w:val="28"/>
          <w:szCs w:val="28"/>
        </w:rPr>
        <w:t>，没2个小时一次。</w:t>
      </w:r>
      <w:r>
        <w:rPr>
          <w:rFonts w:hAnsi="华文仿宋"/>
          <w:kern w:val="0"/>
          <w:sz w:val="28"/>
          <w:szCs w:val="28"/>
        </w:rPr>
        <w:t>全天连续监测。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手工监测</w:t>
      </w:r>
      <w:r>
        <w:rPr>
          <w:rFonts w:hint="eastAsia" w:ascii="宋体" w:hAnsi="宋体"/>
          <w:kern w:val="0"/>
          <w:sz w:val="28"/>
          <w:szCs w:val="28"/>
        </w:rPr>
        <w:t>：监测项目除pH值、化学需氧量、</w:t>
      </w:r>
      <w:r>
        <w:rPr>
          <w:rFonts w:ascii="宋体" w:hAnsi="宋体"/>
          <w:kern w:val="0"/>
          <w:sz w:val="28"/>
          <w:szCs w:val="28"/>
        </w:rPr>
        <w:t>氨氮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总磷、总氮、温度外</w:t>
      </w:r>
      <w:r>
        <w:rPr>
          <w:rFonts w:hint="eastAsia" w:ascii="宋体" w:hAnsi="宋体"/>
          <w:kern w:val="0"/>
          <w:sz w:val="28"/>
          <w:szCs w:val="28"/>
        </w:rPr>
        <w:t>，全部委托</w:t>
      </w:r>
      <w:r>
        <w:rPr>
          <w:rFonts w:hint="eastAsia" w:ascii="宋体" w:hAnsi="宋体"/>
          <w:sz w:val="28"/>
          <w:szCs w:val="28"/>
          <w:lang w:eastAsia="zh-CN"/>
        </w:rPr>
        <w:t>黑龙江</w:t>
      </w:r>
      <w:r>
        <w:rPr>
          <w:rFonts w:hint="eastAsia" w:ascii="宋体" w:hAnsi="宋体"/>
          <w:sz w:val="28"/>
          <w:szCs w:val="28"/>
          <w:lang w:val="en-US" w:eastAsia="zh-CN"/>
        </w:rPr>
        <w:t>省洁源检测技术有限公司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每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ascii="宋体" w:hAnsi="宋体"/>
          <w:kern w:val="0"/>
          <w:sz w:val="28"/>
          <w:szCs w:val="28"/>
        </w:rPr>
        <w:t>监测1次。</w:t>
      </w: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hAnsi="华文仿宋"/>
          <w:kern w:val="0"/>
          <w:sz w:val="28"/>
          <w:szCs w:val="28"/>
        </w:rPr>
        <w:t>、执行排放标准及其限值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kern w:val="0"/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根据环评批复等确定排放标准</w:t>
      </w:r>
      <w:r>
        <w:rPr>
          <w:rFonts w:hint="eastAsia" w:hAnsi="华文仿宋"/>
          <w:kern w:val="0"/>
          <w:sz w:val="28"/>
          <w:szCs w:val="28"/>
        </w:rPr>
        <w:t>为《城镇污水处理厂污染物排放标准》（GB18918-2002）的一级A标准，</w:t>
      </w:r>
      <w:r>
        <w:rPr>
          <w:rFonts w:hAnsi="华文仿宋"/>
          <w:kern w:val="0"/>
          <w:sz w:val="28"/>
          <w:szCs w:val="28"/>
        </w:rPr>
        <w:t>及其限值</w:t>
      </w:r>
      <w:r>
        <w:rPr>
          <w:rFonts w:hint="eastAsia" w:hAnsi="华文仿宋"/>
          <w:kern w:val="0"/>
          <w:sz w:val="28"/>
          <w:szCs w:val="28"/>
        </w:rPr>
        <w:t>见下表。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2955"/>
        <w:gridCol w:w="2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序   号</w:t>
            </w:r>
          </w:p>
        </w:tc>
        <w:tc>
          <w:tcPr>
            <w:tcW w:w="2955" w:type="dxa"/>
            <w:shd w:val="solid" w:color="FFFFFF" w:fill="auto"/>
            <w:noWrap w:val="0"/>
            <w:vAlign w:val="bottom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项   目</w:t>
            </w:r>
          </w:p>
        </w:tc>
        <w:tc>
          <w:tcPr>
            <w:tcW w:w="2826" w:type="dxa"/>
            <w:shd w:val="solid" w:color="FFFFFF" w:fill="auto"/>
            <w:noWrap w:val="0"/>
            <w:vAlign w:val="bottom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限   值（mg/l）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COD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BOD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氨氮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PH值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6-9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SS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TN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TP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色度（稀释倍数）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As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Hg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总铬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六价铬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动植物油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阴离子（LAS）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石油类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Pb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Cd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粪大肠菌群</w:t>
            </w:r>
          </w:p>
        </w:tc>
        <w:tc>
          <w:tcPr>
            <w:tcW w:w="28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</w:tr>
    </w:tbl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注：表中括号外数值</w:t>
      </w:r>
      <w:r>
        <w:rPr>
          <w:rFonts w:hint="eastAsia" w:ascii="宋体" w:hAnsi="宋体" w:cs="宋体"/>
          <w:kern w:val="0"/>
          <w:sz w:val="28"/>
          <w:szCs w:val="28"/>
        </w:rPr>
        <w:t>为水温＞12℃时的控制指标，括号内数值为水温≤12℃时的控制指标。</w:t>
      </w: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>
        <w:rPr>
          <w:rFonts w:hAnsi="华文仿宋"/>
          <w:kern w:val="0"/>
          <w:sz w:val="28"/>
          <w:szCs w:val="28"/>
        </w:rPr>
        <w:t>、监测方法和仪器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w:t>按照环境保护部发布的国家环境监测技术规范和方法。国家环境监测技术规范和方法中未作规定的，可以采用国际标准和国外先进标准</w:t>
      </w:r>
      <w:r>
        <w:rPr>
          <w:rFonts w:hint="eastAsia" w:hAnsi="华文仿宋"/>
          <w:sz w:val="28"/>
          <w:szCs w:val="28"/>
        </w:rPr>
        <w:t>，监</w:t>
      </w:r>
      <w:r>
        <w:rPr>
          <w:rFonts w:hint="eastAsia" w:ascii="宋体" w:hAnsi="宋体" w:cs="宋体"/>
          <w:sz w:val="28"/>
          <w:szCs w:val="28"/>
        </w:rPr>
        <w:t>测方法和和仪器见下表</w:t>
      </w:r>
      <w:r>
        <w:rPr>
          <w:rFonts w:hAnsi="华文仿宋"/>
          <w:sz w:val="28"/>
          <w:szCs w:val="28"/>
        </w:rPr>
        <w:t>。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32"/>
        <w:gridCol w:w="3724"/>
        <w:gridCol w:w="2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序   号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bottom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项   目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bottom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监测方法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监测仪器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COD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 xml:space="preserve">  重铬酸钾法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在线监测仪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2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BOD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电极法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多参数水质测定仪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3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氨氮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 xml:space="preserve">  纳氏试剂法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在线监测仪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4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pH值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玻璃电极法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在线监测仪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5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SS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重量法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干燥箱 电子天平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6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TN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碱性过硫酸钾-消解紫外分光光度法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紫外分光光度计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7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TP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钼酸铵分光光度法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可见分光光度计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8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色度（稀释倍数）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稀释倍数法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9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As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二乙基二硫代氨基甲酸银分光光度法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原子荧光光度计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10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Hg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双硫腙分光光度法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原子荧光光度计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11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总铬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高锰酸钾氧化-二苯碳酰二肼分光光度法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可见分光光度计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12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六价铬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二苯碳酰二肼分光光度法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可见分光光度计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13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动植物油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红外光度法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红外测油仪  马弗炉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14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阴离子（LAS）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亚甲蓝分光光度法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可见分光光度计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15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石油类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红外光度法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红外测油仪  马弗炉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16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Pb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双硫腙分光光度法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原子分光光度计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17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Cd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双硫腙分光光度法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原子分光光度计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19</w:t>
            </w:r>
          </w:p>
        </w:tc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粪大肠菌群</w:t>
            </w:r>
          </w:p>
        </w:tc>
        <w:tc>
          <w:tcPr>
            <w:tcW w:w="3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多管发酵法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干燥箱  培养箱</w:t>
            </w:r>
          </w:p>
        </w:tc>
      </w:tr>
    </w:tbl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kern w:val="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（</w:t>
      </w:r>
      <w:r>
        <w:rPr>
          <w:rFonts w:hint="eastAsia" w:hAnsi="华文仿宋"/>
          <w:kern w:val="0"/>
          <w:sz w:val="28"/>
          <w:szCs w:val="28"/>
        </w:rPr>
        <w:t>二</w:t>
      </w:r>
      <w:r>
        <w:rPr>
          <w:rFonts w:hAnsi="华文仿宋"/>
          <w:kern w:val="0"/>
          <w:sz w:val="28"/>
          <w:szCs w:val="28"/>
        </w:rPr>
        <w:t>）厂界噪声监测</w:t>
      </w:r>
    </w:p>
    <w:p>
      <w:pPr>
        <w:spacing w:line="54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华文仿宋"/>
          <w:sz w:val="28"/>
          <w:szCs w:val="28"/>
        </w:rPr>
        <w:t>、监测点位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w:t>在厂界外各方向设置，共设</w:t>
      </w:r>
      <w:r>
        <w:rPr>
          <w:rFonts w:hint="eastAsia"/>
          <w:sz w:val="28"/>
          <w:szCs w:val="28"/>
        </w:rPr>
        <w:t>4</w:t>
      </w:r>
      <w:r>
        <w:rPr>
          <w:rFonts w:hAnsi="华文仿宋"/>
          <w:sz w:val="28"/>
          <w:szCs w:val="28"/>
        </w:rPr>
        <w:t>个监测点（</w:t>
      </w:r>
      <w:r>
        <w:rPr>
          <w:rFonts w:hint="eastAsia" w:ascii="宋体" w:hAnsi="宋体" w:cs="宋体"/>
          <w:sz w:val="28"/>
          <w:szCs w:val="28"/>
        </w:rPr>
        <w:t>见</w:t>
      </w:r>
      <w:r>
        <w:rPr>
          <w:rFonts w:hAnsi="华文仿宋"/>
          <w:sz w:val="28"/>
          <w:szCs w:val="28"/>
        </w:rPr>
        <w:t>监测点位示意图）</w:t>
      </w: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Ansi="华文仿宋"/>
          <w:kern w:val="0"/>
          <w:sz w:val="28"/>
          <w:szCs w:val="28"/>
        </w:rPr>
        <w:t>、监测指标</w:t>
      </w: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昼、夜等效声级</w:t>
      </w:r>
    </w:p>
    <w:p>
      <w:pPr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Ansi="华文仿宋"/>
          <w:kern w:val="0"/>
          <w:sz w:val="28"/>
          <w:szCs w:val="28"/>
        </w:rPr>
        <w:t>、监测频次</w:t>
      </w: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委托</w:t>
      </w:r>
      <w:r>
        <w:rPr>
          <w:rFonts w:hint="eastAsia" w:ascii="宋体" w:hAnsi="宋体"/>
          <w:sz w:val="28"/>
          <w:szCs w:val="28"/>
          <w:lang w:eastAsia="zh-CN"/>
        </w:rPr>
        <w:t>黑龙江隆嘉</w:t>
      </w:r>
      <w:r>
        <w:rPr>
          <w:rFonts w:hint="eastAsia" w:ascii="宋体" w:hAnsi="宋体"/>
          <w:sz w:val="28"/>
          <w:szCs w:val="28"/>
        </w:rPr>
        <w:t>环境检测有限公司</w:t>
      </w:r>
      <w:r>
        <w:rPr>
          <w:rFonts w:hint="eastAsia" w:hAnsi="华文仿宋"/>
          <w:kern w:val="0"/>
          <w:sz w:val="28"/>
          <w:szCs w:val="28"/>
        </w:rPr>
        <w:t>，</w:t>
      </w:r>
      <w:r>
        <w:rPr>
          <w:rFonts w:hAnsi="华文仿宋"/>
          <w:kern w:val="0"/>
          <w:sz w:val="28"/>
          <w:szCs w:val="28"/>
        </w:rPr>
        <w:t>每季度监测</w:t>
      </w:r>
      <w:r>
        <w:rPr>
          <w:kern w:val="0"/>
          <w:sz w:val="28"/>
          <w:szCs w:val="28"/>
        </w:rPr>
        <w:t>1</w:t>
      </w:r>
      <w:r>
        <w:rPr>
          <w:rFonts w:hAnsi="华文仿宋"/>
          <w:kern w:val="0"/>
          <w:sz w:val="28"/>
          <w:szCs w:val="28"/>
        </w:rPr>
        <w:t>次。</w:t>
      </w:r>
    </w:p>
    <w:p>
      <w:pPr>
        <w:snapToGrid w:val="0"/>
        <w:spacing w:line="54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hAnsi="华文仿宋"/>
          <w:kern w:val="0"/>
          <w:sz w:val="28"/>
          <w:szCs w:val="28"/>
        </w:rPr>
        <w:t>、执行标准及其限值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/>
          <w:kern w:val="0"/>
          <w:sz w:val="28"/>
          <w:szCs w:val="28"/>
        </w:rPr>
      </w:pPr>
      <w:r>
        <w:rPr>
          <w:rFonts w:hAnsi="华文仿宋"/>
          <w:kern w:val="0"/>
          <w:sz w:val="28"/>
          <w:szCs w:val="28"/>
        </w:rPr>
        <w:t>《工业企业厂界噪声排放标准》</w:t>
      </w:r>
      <w:r>
        <w:rPr>
          <w:kern w:val="0"/>
          <w:sz w:val="28"/>
          <w:szCs w:val="28"/>
        </w:rPr>
        <w:t>(GB12348-2008)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2955"/>
        <w:gridCol w:w="2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tcBorders>
              <w:top w:val="single" w:color="auto" w:sz="12" w:space="0"/>
              <w:bottom w:val="single" w:color="auto" w:sz="2" w:space="0"/>
              <w:tl2br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 xml:space="preserve">                 时段</w:t>
            </w:r>
          </w:p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厂界外</w:t>
            </w:r>
          </w:p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声环境功能区类别</w:t>
            </w:r>
          </w:p>
        </w:tc>
        <w:tc>
          <w:tcPr>
            <w:tcW w:w="2955" w:type="dxa"/>
            <w:tcBorders>
              <w:top w:val="single" w:color="auto" w:sz="1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昼  间</w:t>
            </w:r>
          </w:p>
        </w:tc>
        <w:tc>
          <w:tcPr>
            <w:tcW w:w="2826" w:type="dxa"/>
            <w:tcBorders>
              <w:top w:val="single" w:color="auto" w:sz="1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夜  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0</w:t>
            </w:r>
          </w:p>
        </w:tc>
        <w:tc>
          <w:tcPr>
            <w:tcW w:w="2955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50</w:t>
            </w:r>
          </w:p>
        </w:tc>
        <w:tc>
          <w:tcPr>
            <w:tcW w:w="2826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1</w:t>
            </w:r>
          </w:p>
        </w:tc>
        <w:tc>
          <w:tcPr>
            <w:tcW w:w="2955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55</w:t>
            </w:r>
          </w:p>
        </w:tc>
        <w:tc>
          <w:tcPr>
            <w:tcW w:w="2826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60</w:t>
            </w:r>
          </w:p>
        </w:tc>
        <w:tc>
          <w:tcPr>
            <w:tcW w:w="2826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3</w:t>
            </w:r>
          </w:p>
        </w:tc>
        <w:tc>
          <w:tcPr>
            <w:tcW w:w="2955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65</w:t>
            </w:r>
          </w:p>
        </w:tc>
        <w:tc>
          <w:tcPr>
            <w:tcW w:w="2826" w:type="dxa"/>
            <w:tcBorders>
              <w:top w:val="single" w:color="auto" w:sz="2" w:space="0"/>
              <w:bottom w:val="single" w:color="auto" w:sz="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1" w:type="dxa"/>
            <w:tcBorders>
              <w:top w:val="single" w:color="auto" w:sz="2" w:space="0"/>
              <w:bottom w:val="single" w:color="auto" w:sz="12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top w:val="single" w:color="auto" w:sz="2" w:space="0"/>
              <w:bottom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70</w:t>
            </w:r>
          </w:p>
        </w:tc>
        <w:tc>
          <w:tcPr>
            <w:tcW w:w="2826" w:type="dxa"/>
            <w:tcBorders>
              <w:top w:val="single" w:color="auto" w:sz="2" w:space="0"/>
              <w:bottom w:val="single" w:color="auto" w:sz="12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55</w:t>
            </w:r>
          </w:p>
        </w:tc>
      </w:tr>
    </w:tbl>
    <w:p>
      <w:pPr>
        <w:spacing w:line="540" w:lineRule="exact"/>
        <w:jc w:val="left"/>
        <w:rPr>
          <w:rFonts w:hint="eastAsia" w:hAnsi="华文仿宋"/>
          <w:sz w:val="28"/>
          <w:szCs w:val="28"/>
        </w:rPr>
      </w:pPr>
    </w:p>
    <w:p>
      <w:pPr>
        <w:ind w:left="-359" w:leftChars="-171"/>
        <w:rPr>
          <w:rFonts w:hint="eastAsia"/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8618220</wp:posOffset>
                </wp:positionV>
                <wp:extent cx="228600" cy="297180"/>
                <wp:effectExtent l="17780" t="29210" r="20320" b="35560"/>
                <wp:wrapNone/>
                <wp:docPr id="117" name="十字星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9pt;margin-top:678.6pt;height:23.4pt;width:18pt;z-index:251661312;mso-width-relative:page;mso-height-relative:page;" fillcolor="#FFFFFF" filled="t" stroked="t" coordsize="21600,21600" o:gfxdata="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8mp69kAAAALAQAADwAAAAAAAAABACAAAAAiAAAAZHJzL2Rvd25y&#10;ZXYueG1sUEsBAhQAFAAAAAgAh07iQIhjdif9AQAAAwQAAA4AAAAAAAAAAQAgAAAAKAEAAGRycy9l&#10;Mm9Eb2MueG1sUEsFBgAAAAAGAAYAWQEAAJcFAAAAAA=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8519160</wp:posOffset>
                </wp:positionV>
                <wp:extent cx="1485900" cy="594360"/>
                <wp:effectExtent l="4445" t="4445" r="14605" b="1079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厂外噪声监测点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670.8pt;height:46.8pt;width:117pt;z-index:251660288;mso-width-relative:page;mso-height-relative:page;" fillcolor="#FFFFFF" filled="t" stroked="t" coordsize="21600,21600" o:gfxdata="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UsHm2QAAAAwBAAAPAAAAAAAAAAEAIAAAACIAAABkcnMvZG93bnJldi54bWxQSwECFAAU&#10;AAAACACHTuJA3vJ6NvABAADsAwAADgAAAAAAAAABACAAAAAo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厂外噪声监测点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6126480" cy="8321040"/>
                <wp:effectExtent l="4445" t="5080" r="22225" b="17780"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126480" cy="8321040"/>
                          <a:chOff x="0" y="0"/>
                          <a:chExt cx="8388" cy="11412"/>
                        </a:xfrm>
                      </wpg:grpSpPr>
                      <wps:wsp>
                        <wps:cNvPr id="46" name="矩形 46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388" cy="11412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4632" y="2174"/>
                            <a:ext cx="2035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1815" y="2174"/>
                            <a:ext cx="2035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仓库及车库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5884" y="3940"/>
                            <a:ext cx="783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粗格栅间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4632" y="3940"/>
                            <a:ext cx="783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细格栅间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2441" y="3940"/>
                            <a:ext cx="140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鼓风机房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1815" y="3940"/>
                            <a:ext cx="626" cy="1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变电所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矩形 53"/>
                        <wps:cNvSpPr/>
                        <wps:spPr>
                          <a:xfrm>
                            <a:off x="1971" y="6250"/>
                            <a:ext cx="4539" cy="2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CWSBR生化反应池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矩形 54"/>
                        <wps:cNvSpPr/>
                        <wps:spPr>
                          <a:xfrm>
                            <a:off x="3693" y="9918"/>
                            <a:ext cx="297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735" w:firstLineChars="3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紫外消毒及污泥间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1971" y="9918"/>
                            <a:ext cx="1096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深度处理间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直接连接符 56"/>
                        <wps:cNvSpPr/>
                        <wps:spPr>
                          <a:xfrm>
                            <a:off x="876" y="11276"/>
                            <a:ext cx="67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接连接符 57"/>
                        <wps:cNvSpPr/>
                        <wps:spPr>
                          <a:xfrm flipV="1">
                            <a:off x="7606" y="272"/>
                            <a:ext cx="1" cy="110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SpPr/>
                        <wps:spPr>
                          <a:xfrm flipH="1">
                            <a:off x="7293" y="272"/>
                            <a:ext cx="313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 flipH="1">
                            <a:off x="876" y="272"/>
                            <a:ext cx="5947" cy="54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接连接符 60"/>
                        <wps:cNvSpPr/>
                        <wps:spPr>
                          <a:xfrm>
                            <a:off x="876" y="815"/>
                            <a:ext cx="0" cy="104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接连接符 61"/>
                        <wps:cNvSpPr/>
                        <wps:spPr>
                          <a:xfrm>
                            <a:off x="1189" y="1495"/>
                            <a:ext cx="563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接连接符 62"/>
                        <wps:cNvSpPr/>
                        <wps:spPr>
                          <a:xfrm>
                            <a:off x="1658" y="2038"/>
                            <a:ext cx="234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SpPr/>
                        <wps:spPr>
                          <a:xfrm>
                            <a:off x="6823" y="2038"/>
                            <a:ext cx="0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SpPr/>
                        <wps:spPr>
                          <a:xfrm flipH="1">
                            <a:off x="1658" y="3261"/>
                            <a:ext cx="234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接连接符 65"/>
                        <wps:cNvSpPr/>
                        <wps:spPr>
                          <a:xfrm flipV="1">
                            <a:off x="1658" y="2038"/>
                            <a:ext cx="0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接连接符 66"/>
                        <wps:cNvSpPr/>
                        <wps:spPr>
                          <a:xfrm flipV="1">
                            <a:off x="6823" y="272"/>
                            <a:ext cx="0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接连接符 67"/>
                        <wps:cNvSpPr/>
                        <wps:spPr>
                          <a:xfrm>
                            <a:off x="7293" y="272"/>
                            <a:ext cx="0" cy="110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接连接符 68"/>
                        <wps:cNvSpPr/>
                        <wps:spPr>
                          <a:xfrm flipH="1">
                            <a:off x="1189" y="1495"/>
                            <a:ext cx="1" cy="978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接连接符 69"/>
                        <wps:cNvSpPr/>
                        <wps:spPr>
                          <a:xfrm>
                            <a:off x="1658" y="3804"/>
                            <a:ext cx="234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接连接符 70"/>
                        <wps:cNvSpPr/>
                        <wps:spPr>
                          <a:xfrm>
                            <a:off x="1658" y="3804"/>
                            <a:ext cx="1" cy="17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接连接符 71"/>
                        <wps:cNvSpPr/>
                        <wps:spPr>
                          <a:xfrm>
                            <a:off x="1658" y="5570"/>
                            <a:ext cx="23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接连接符 72"/>
                        <wps:cNvSpPr/>
                        <wps:spPr>
                          <a:xfrm flipV="1">
                            <a:off x="4006" y="3804"/>
                            <a:ext cx="1" cy="17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SpPr/>
                        <wps:spPr>
                          <a:xfrm>
                            <a:off x="4476" y="3804"/>
                            <a:ext cx="1" cy="17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接连接符 74"/>
                        <wps:cNvSpPr/>
                        <wps:spPr>
                          <a:xfrm>
                            <a:off x="4476" y="5570"/>
                            <a:ext cx="234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接连接符 75"/>
                        <wps:cNvSpPr/>
                        <wps:spPr>
                          <a:xfrm>
                            <a:off x="6823" y="3804"/>
                            <a:ext cx="0" cy="17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接连接符 76"/>
                        <wps:cNvSpPr/>
                        <wps:spPr>
                          <a:xfrm>
                            <a:off x="1658" y="6114"/>
                            <a:ext cx="51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接连接符 77"/>
                        <wps:cNvSpPr/>
                        <wps:spPr>
                          <a:xfrm>
                            <a:off x="6823" y="6114"/>
                            <a:ext cx="0" cy="27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接连接符 78"/>
                        <wps:cNvSpPr/>
                        <wps:spPr>
                          <a:xfrm>
                            <a:off x="1658" y="6114"/>
                            <a:ext cx="0" cy="27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接连接符 79"/>
                        <wps:cNvSpPr/>
                        <wps:spPr>
                          <a:xfrm>
                            <a:off x="1658" y="8831"/>
                            <a:ext cx="516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接连接符 80"/>
                        <wps:cNvSpPr/>
                        <wps:spPr>
                          <a:xfrm>
                            <a:off x="1658" y="9374"/>
                            <a:ext cx="51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接连接符 81"/>
                        <wps:cNvSpPr/>
                        <wps:spPr>
                          <a:xfrm>
                            <a:off x="1658" y="9374"/>
                            <a:ext cx="0" cy="19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接连接符 82"/>
                        <wps:cNvSpPr/>
                        <wps:spPr>
                          <a:xfrm>
                            <a:off x="6823" y="9374"/>
                            <a:ext cx="0" cy="19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矩形 83"/>
                        <wps:cNvSpPr/>
                        <wps:spPr>
                          <a:xfrm>
                            <a:off x="6354" y="408"/>
                            <a:ext cx="4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门卫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直接连接符 84"/>
                        <wps:cNvSpPr/>
                        <wps:spPr>
                          <a:xfrm>
                            <a:off x="6823" y="272"/>
                            <a:ext cx="313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接连接符 85"/>
                        <wps:cNvSpPr/>
                        <wps:spPr>
                          <a:xfrm flipV="1">
                            <a:off x="4006" y="2038"/>
                            <a:ext cx="0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接连接符 86"/>
                        <wps:cNvSpPr/>
                        <wps:spPr>
                          <a:xfrm flipV="1">
                            <a:off x="4476" y="2038"/>
                            <a:ext cx="0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接连接符 87"/>
                        <wps:cNvSpPr/>
                        <wps:spPr>
                          <a:xfrm>
                            <a:off x="4476" y="3261"/>
                            <a:ext cx="234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接连接符 88"/>
                        <wps:cNvSpPr/>
                        <wps:spPr>
                          <a:xfrm>
                            <a:off x="4476" y="3804"/>
                            <a:ext cx="234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接连接符 89"/>
                        <wps:cNvSpPr/>
                        <wps:spPr>
                          <a:xfrm>
                            <a:off x="4476" y="2038"/>
                            <a:ext cx="234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矩形 90"/>
                        <wps:cNvSpPr/>
                        <wps:spPr>
                          <a:xfrm>
                            <a:off x="5415" y="3940"/>
                            <a:ext cx="31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矩形 91"/>
                        <wps:cNvSpPr/>
                        <wps:spPr>
                          <a:xfrm>
                            <a:off x="3380" y="9918"/>
                            <a:ext cx="31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十字星 92"/>
                        <wps:cNvSpPr/>
                        <wps:spPr>
                          <a:xfrm>
                            <a:off x="243" y="5026"/>
                            <a:ext cx="311" cy="408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十字星 93"/>
                        <wps:cNvSpPr/>
                        <wps:spPr>
                          <a:xfrm>
                            <a:off x="7919" y="4891"/>
                            <a:ext cx="311" cy="408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55.2pt;width:482.4pt;" coordsize="8388,11412" o:gfxdata="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">
                <o:lock v:ext="edit" grouping="f" rotation="t" aspectratio="f"/>
                <v:rect id="_x0000_s1026" o:spid="_x0000_s1026" o:spt="1" style="position:absolute;left:0;top:0;height:11412;width:8388;" filled="f" stroked="t" coordsize="21600,21600" o:gfxdata="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xl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" joinstyle="miter"/>
                  <v:imagedata o:title=""/>
                  <o:lock v:ext="edit" text="t" aspectratio="t"/>
                </v:rect>
                <v:rect id="_x0000_s1026" o:spid="_x0000_s1026" o:spt="1" style="position:absolute;left:4632;top:2174;height:951;width:2035;" fillcolor="#FFFFFF" filled="t" stroked="t" coordsize="21600,21600" o:gfxdata="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AcC7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ind w:firstLine="630" w:firstLineChars="3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办公楼</w:t>
                        </w:r>
                      </w:p>
                    </w:txbxContent>
                  </v:textbox>
                </v:rect>
                <v:rect id="_x0000_s1026" o:spid="_x0000_s1026" o:spt="1" style="position:absolute;left:1815;top:2174;height:951;width:2035;" fillcolor="#FFFFFF" filled="t" stroked="t" coordsize="21600,21600" o:gfxdata="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fiH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ind w:firstLine="420" w:firstLineChars="2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仓库及车库</w:t>
                        </w:r>
                      </w:p>
                    </w:txbxContent>
                  </v:textbox>
                </v:rect>
                <v:rect id="_x0000_s1026" o:spid="_x0000_s1026" o:spt="1" style="position:absolute;left:5884;top:3940;height:677;width:783;" fillcolor="#FFFFFF" filled="t" stroked="t" coordsize="21600,21600" o:gfxdata="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Mt4r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粗格栅间</w:t>
                        </w:r>
                      </w:p>
                    </w:txbxContent>
                  </v:textbox>
                </v:rect>
                <v:rect id="_x0000_s1026" o:spid="_x0000_s1026" o:spt="1" style="position:absolute;left:4632;top:3940;height:677;width:783;" fillcolor="#FFFFFF" filled="t" stroked="t" coordsize="21600,21600" o:gfxdata="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wEq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细格栅间</w:t>
                        </w:r>
                      </w:p>
                    </w:txbxContent>
                  </v:textbox>
                </v:rect>
                <v:rect id="_x0000_s1026" o:spid="_x0000_s1026" o:spt="1" style="position:absolute;left:2441;top:3940;height:814;width:1409;" fillcolor="#FFFFFF" filled="t" stroked="t" coordsize="21600,21600" o:gfxdata="UEsDBAoAAAAAAIdO4kAAAAAAAAAAAAAAAAAEAAAAZHJzL1BLAwQUAAAACACHTuJAq7y3Ob4AAADb&#10;AAAADwAAAGRycy9kb3ducmV2LnhtbEWPT2sCMRTE7wW/Q3iCl6LJtlR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7y3Ob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鼓风机房</w:t>
                        </w:r>
                      </w:p>
                    </w:txbxContent>
                  </v:textbox>
                </v:rect>
                <v:rect id="_x0000_s1026" o:spid="_x0000_s1026" o:spt="1" style="position:absolute;left:1815;top:3940;height:1494;width:626;" fillcolor="#FFFFFF" filled="t" stroked="t" coordsize="21600,21600" o:gfxdata="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uKU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变电所</w:t>
                        </w:r>
                      </w:p>
                    </w:txbxContent>
                  </v:textbox>
                </v:rect>
                <v:rect id="_x0000_s1026" o:spid="_x0000_s1026" o:spt="1" style="position:absolute;left:1971;top:6250;height:2444;width:4539;" fillcolor="#FFFFFF" filled="t" stroked="t" coordsize="21600,21600" o:gfxdata="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Ioz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CWSBR生化反应池</w:t>
                        </w:r>
                      </w:p>
                    </w:txbxContent>
                  </v:textbox>
                </v:rect>
                <v:rect id="_x0000_s1026" o:spid="_x0000_s1026" o:spt="1" style="position:absolute;left:3693;top:9918;height:679;width:2974;" fillcolor="#FFFFFF" filled="t" stroked="t" coordsize="21600,21600" o:gfxdata="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8sUob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35" w:firstLineChars="3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紫外消毒及污泥间</w:t>
                        </w:r>
                      </w:p>
                    </w:txbxContent>
                  </v:textbox>
                </v:rect>
                <v:rect id="_x0000_s1026" o:spid="_x0000_s1026" o:spt="1" style="position:absolute;left:1971;top:9918;height:679;width:1096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深度处理间</w:t>
                        </w:r>
                      </w:p>
                    </w:txbxContent>
                  </v:textbox>
                </v:rect>
                <v:line id="_x0000_s1026" o:spid="_x0000_s1026" o:spt="20" style="position:absolute;left:876;top:11276;height:1;width:673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6;top:272;flip:y;height:11004;width:1;" filled="f" stroked="t" coordsize="21600,21600" o:gfxdata="UEsDBAoAAAAAAIdO4kAAAAAAAAAAAAAAAAAEAAAAZHJzL1BLAwQUAAAACACHTuJAD7HPNr0AAADb&#10;AAAADwAAAGRycy9kb3ducmV2LnhtbEWPQWsCMRSE7wX/Q3iCN01UW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sc8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293;top:272;flip:x;height:1;width:313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76;top:272;flip:x;height:543;width:5947;" filled="f" stroked="t" coordsize="21600,21600" o:gfxdata="UEsDBAoAAAAAAIdO4kAAAAAAAAAAAAAAAAAEAAAAZHJzL1BLAwQUAAAACACHTuJAEWL+37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8R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i/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76;top:815;height:10461;width:0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89;top:1495;height:1;width:5634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2038;height:1;width:2348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823;top:2038;height:1223;width:0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3261;flip:x;height:1;width:2348;" filled="f" stroked="t" coordsize="21600,21600" o:gfxdata="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D5v8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2038;flip:y;height:1223;width:0;" filled="f" stroked="t" coordsize="21600,21600" o:gfxdata="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Qz5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823;top:272;flip:y;height:1223;width:0;" filled="f" stroked="t" coordsize="21600,21600" o:gfxdata="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RoB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293;top:272;height:11004;width:0;" filled="f" stroked="t" coordsize="21600,21600" o:gfxdata="UEsDBAoAAAAAAIdO4kAAAAAAAAAAAAAAAAAEAAAAZHJzL1BLAwQUAAAACACHTuJA8NM7ob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yF7hL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M7o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89;top:1495;flip:x;height:9781;width:1;" filled="f" stroked="t" coordsize="21600,21600" o:gfxdata="UEsDBAoAAAAAAIdO4kAAAAAAAAAAAAAAAAAEAAAAZHJzL1BLAwQUAAAACACHTuJAsEKR+b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jo1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KR+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3804;height:1;width:2348;" filled="f" stroked="t" coordsize="21600,21600" o:gfxdata="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AKS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3804;height:1766;width:1;" filled="f" stroked="t" coordsize="21600,21600" o:gfxdata="UEsDBAoAAAAAAIdO4kAAAAAAAAAAAAAAAAAEAAAAZHJzL1BLAwQUAAAACACHTuJA+uM1CL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T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4zU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5570;height:0;width:2348;" filled="f" stroked="t" coordsize="21600,21600" o:gfxdata="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5C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006;top:3804;flip:y;height:1766;width:1;" filled="f" stroked="t" coordsize="21600,21600" o:gfxdata="UEsDBAoAAAAAAIdO4kAAAAAAAAAAAAAAAAAEAAAAZHJzL1BLAwQUAAAACACHTuJAVHMwzr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YZrA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zD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76;top:3804;height:1766;width:1;" filled="f" stroked="t" coordsize="21600,21600" o:gfxdata="UEsDBAoAAAAAAIdO4kAAAAAAAAAAAAAAAAAEAAAAZHJzL1BLAwQUAAAACACHTuJACjGrf7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+Ex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Gr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76;top:5570;height:0;width:2347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823;top:3804;height:1766;width: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6114;height:0;width:5165;" filled="f" stroked="t" coordsize="21600,21600" o:gfxdata="UEsDBAoAAAAAAIdO4kAAAAAAAAAAAAAAAAAEAAAAZHJzL1BLAwQUAAAACACHTuJAGkYI57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+Ex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YI5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823;top:6114;height:2717;width:0;" filled="f" stroked="t" coordsize="21600,21600" o:gfxdata="UEsDBAoAAAAAAIdO4kAAAAAAAAAAAAAAAAAEAAAAZHJzL1BLAwQUAAAACACHTuJAdQqtfL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Z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KrX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6114;height:2717;width:0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8831;height:1;width:5165;" filled="f" stroked="t" coordsize="21600,21600" o:gfxdata="UEsDBAoAAAAAAIdO4kAAAAAAAAAAAAAAAAAEAAAAZHJzL1BLAwQUAAAACACHTuJAa9mclb8AAADb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rm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ZnJ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9374;height:0;width:5165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58;top:9374;height:1902;width:0;" filled="f" stroked="t" coordsize="21600,21600" o:gfxdata="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64L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823;top:9374;height:1902;width:0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6354;top:408;height:679;width:469;" fillcolor="#FFFFFF" filled="t" stroked="t" coordsize="21600,21600" o:gfxdata="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QqCS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门卫</w:t>
                        </w:r>
                      </w:p>
                    </w:txbxContent>
                  </v:textbox>
                </v:rect>
                <v:line id="_x0000_s1026" o:spid="_x0000_s1026" o:spt="20" style="position:absolute;left:6823;top:272;height:1;width:313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006;top:2038;flip:y;height:1223;width:0;" filled="f" stroked="t" coordsize="21600,21600" o:gfxdata="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9i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76;top:2038;flip:y;height:1223;width:0;" filled="f" stroked="t" coordsize="21600,21600" o:gfxdata="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1G6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76;top:3261;height:0;width:2347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76;top:3804;height:0;width:2347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76;top:2038;height:0;width:2347;" filled="f" stroked="t" coordsize="21600,21600" o:gfxdata="UEsDBAoAAAAAAIdO4kAAAAAAAAAAAAAAAAAEAAAAZHJzL1BLAwQUAAAACACHTuJAXgzssr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Z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M7L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5415;top:3940;height:408;width:313;" fillcolor="#FFFFFF" filled="t" stroked="t" coordsize="21600,21600" o:gfxdata="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JqD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_x0000_s1026" o:spid="_x0000_s1026" o:spt="1" style="position:absolute;left:3380;top:9918;height:408;width:313;" fillcolor="#FFFFFF" filled="t" stroked="t" coordsize="21600,21600" o:gfxdata="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UNo7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shape id="_x0000_s1026" o:spid="_x0000_s1026" o:spt="187" type="#_x0000_t187" style="position:absolute;left:243;top:5026;height:408;width:311;" fillcolor="#FFFFFF" filled="t" stroked="t" coordsize="21600,21600" o:gfxdata="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cAtBvQAA&#10;ANsAAAAPAAAAAAAAAAEAIAAAACIAAABkcnMvZG93bnJldi54bWxQSwECFAAUAAAACACHTuJAMy8F&#10;njsAAAA5AAAAEAAAAAAAAAABACAAAAAMAQAAZHJzL3NoYXBleG1sLnhtbFBLBQYAAAAABgAGAFsB&#10;AAC2AwAAAAA=&#10;" adj="81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87" type="#_x0000_t187" style="position:absolute;left:7919;top:4891;height:408;width:311;" fillcolor="#FFFFFF" filled="t" stroked="t" coordsize="21600,21600" o:gfxdata="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PK7a&#10;wAAAANsAAAAPAAAAAAAAAAEAIAAAACIAAABkcnMvZG93bnJldi54bWxQSwECFAAUAAAACACHTuJA&#10;My8FnjsAAAA5AAAAEAAAAAAAAAABACAAAAAPAQAAZHJzL3NoYXBleG1sLnhtbFBLBQYAAAAABgAG&#10;AFsBAAC5AwAAAAA=&#10;" adj="8100">
                  <v:fill on="t" focussize="0,0"/>
                  <v:stroke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-198120</wp:posOffset>
                </wp:positionV>
                <wp:extent cx="228600" cy="297180"/>
                <wp:effectExtent l="17780" t="29210" r="20320" b="35560"/>
                <wp:wrapNone/>
                <wp:docPr id="25" name="十字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243pt;margin-top:-15.6pt;height:23.4pt;width:18pt;z-index:251663360;mso-width-relative:page;mso-height-relative:page;" fillcolor="#FFFFFF" filled="t" stroked="t" coordsize="21600,21600" o:gfxdata="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XepZ9oAAAAKAQAADwAAAAAAAAABACAAAAAiAAAAZHJzL2Rvd25y&#10;ZXYueG1sUEsBAhQAFAAAAAgAh07iQDMDqAr8AQAAAQQAAA4AAAAAAAAAAQAgAAAAKQEAAGRycy9l&#10;Mm9Eb2MueG1sUEsFBgAAAAAGAAYAWQEAAJcFAAAAAA==&#10;" adj="81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    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Ansi="华文仿宋"/>
          <w:sz w:val="28"/>
          <w:szCs w:val="28"/>
        </w:rPr>
        <w:t>5、监测方法和仪器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监测方法：《工业企业厂界噪声排放标准》中规定的测量方法。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仪器：多功能噪声仪。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（三）周边环境质量监测</w:t>
      </w:r>
    </w:p>
    <w:p>
      <w:pPr>
        <w:spacing w:line="540" w:lineRule="exact"/>
        <w:ind w:firstLine="560" w:firstLineChars="200"/>
        <w:jc w:val="left"/>
        <w:rPr>
          <w:rFonts w:hint="eastAsia" w:hAnsi="华文仿宋"/>
          <w:sz w:val="28"/>
          <w:szCs w:val="28"/>
        </w:rPr>
      </w:pPr>
      <w:r>
        <w:rPr>
          <w:rFonts w:hint="eastAsia" w:hAnsi="华文仿宋"/>
          <w:sz w:val="28"/>
          <w:szCs w:val="28"/>
        </w:rPr>
        <w:t>按照环境影响评价报告书（表）及其批复要求执行。</w:t>
      </w:r>
    </w:p>
    <w:p>
      <w:pPr>
        <w:snapToGrid w:val="0"/>
        <w:spacing w:line="540" w:lineRule="exact"/>
        <w:ind w:firstLine="562" w:firstLineChars="200"/>
        <w:jc w:val="left"/>
        <w:rPr>
          <w:b/>
          <w:bCs/>
          <w:color w:val="000000"/>
          <w:sz w:val="28"/>
          <w:szCs w:val="28"/>
        </w:rPr>
      </w:pPr>
      <w:r>
        <w:rPr>
          <w:rFonts w:hAnsi="华文仿宋"/>
          <w:b/>
          <w:kern w:val="0"/>
          <w:sz w:val="28"/>
          <w:szCs w:val="28"/>
        </w:rPr>
        <w:t>三、</w:t>
      </w:r>
      <w:r>
        <w:rPr>
          <w:rFonts w:hAnsi="华文仿宋"/>
          <w:b/>
          <w:bCs/>
          <w:color w:val="000000"/>
          <w:sz w:val="28"/>
          <w:szCs w:val="28"/>
        </w:rPr>
        <w:t>质量控制和质量保证</w:t>
      </w:r>
    </w:p>
    <w:p>
      <w:pPr>
        <w:spacing w:line="5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hAnsi="华文仿宋"/>
          <w:color w:val="000000"/>
          <w:sz w:val="28"/>
          <w:szCs w:val="28"/>
        </w:rPr>
        <w:t>（一）</w:t>
      </w:r>
      <w:r>
        <w:rPr>
          <w:rFonts w:hAnsi="华文仿宋"/>
          <w:color w:val="000000"/>
          <w:sz w:val="28"/>
          <w:szCs w:val="28"/>
        </w:rPr>
        <w:t>按照《固定污染源监测质量保证与质量控制技术规范》（试行）（</w:t>
      </w:r>
      <w:r>
        <w:rPr>
          <w:color w:val="000000"/>
          <w:sz w:val="28"/>
          <w:szCs w:val="28"/>
        </w:rPr>
        <w:t>HJ/T373-2007</w:t>
      </w:r>
      <w:r>
        <w:rPr>
          <w:rFonts w:hAnsi="华文仿宋"/>
          <w:color w:val="000000"/>
          <w:sz w:val="28"/>
          <w:szCs w:val="28"/>
        </w:rPr>
        <w:t>）进行。</w:t>
      </w:r>
    </w:p>
    <w:p>
      <w:pPr>
        <w:spacing w:line="5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hAnsi="华文仿宋"/>
          <w:color w:val="000000"/>
          <w:sz w:val="28"/>
          <w:szCs w:val="28"/>
        </w:rPr>
        <w:t>（二）</w:t>
      </w:r>
      <w:r>
        <w:rPr>
          <w:rFonts w:hAnsi="华文仿宋"/>
          <w:color w:val="000000"/>
          <w:sz w:val="28"/>
          <w:szCs w:val="28"/>
        </w:rPr>
        <w:t>合理布设监测点，保证各监测点位布设的科学性和可比性。采样人员遵守采样操作规程，认真填写采样记录，按规定保存、运输样品。同时，监测分析方法均采用国家标准或环保部颁布的分析方法，监测人员经考核持证上岗。所有监测仪器、量具均经过质检部门检定合格并在有效期内使用。</w:t>
      </w:r>
    </w:p>
    <w:p>
      <w:pPr>
        <w:spacing w:line="5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hAnsi="华文仿宋"/>
          <w:color w:val="000000"/>
          <w:sz w:val="28"/>
          <w:szCs w:val="28"/>
        </w:rPr>
        <w:t>（三）</w:t>
      </w:r>
      <w:r>
        <w:rPr>
          <w:rFonts w:hAnsi="华文仿宋"/>
          <w:color w:val="000000"/>
          <w:sz w:val="28"/>
          <w:szCs w:val="28"/>
        </w:rPr>
        <w:t>严格执行监测方案。认真如实填写各项自行监测记录及校验记录并妥善保存记录台帐，包括采样记录、样品保存、分析测试记录、监测报告等。</w:t>
      </w:r>
    </w:p>
    <w:p>
      <w:pPr>
        <w:numPr>
          <w:ilvl w:val="0"/>
          <w:numId w:val="1"/>
        </w:numPr>
        <w:spacing w:line="540" w:lineRule="exact"/>
        <w:jc w:val="left"/>
        <w:rPr>
          <w:b/>
          <w:bCs/>
          <w:color w:val="000000"/>
          <w:sz w:val="28"/>
          <w:szCs w:val="28"/>
        </w:rPr>
      </w:pPr>
      <w:r>
        <w:rPr>
          <w:rFonts w:hAnsi="华文仿宋"/>
          <w:b/>
          <w:bCs/>
          <w:color w:val="000000"/>
          <w:sz w:val="28"/>
          <w:szCs w:val="28"/>
        </w:rPr>
        <w:t>自行监测结果公布</w:t>
      </w:r>
    </w:p>
    <w:p>
      <w:pPr>
        <w:pStyle w:val="7"/>
        <w:numPr>
          <w:ilvl w:val="0"/>
          <w:numId w:val="2"/>
        </w:numPr>
        <w:spacing w:line="540" w:lineRule="exact"/>
        <w:ind w:firstLine="560"/>
        <w:jc w:val="left"/>
        <w:rPr>
          <w:rFonts w:hint="eastAsia" w:hAnsi="华文仿宋"/>
          <w:color w:val="000000"/>
          <w:sz w:val="28"/>
          <w:szCs w:val="28"/>
          <w:lang w:val="en-US" w:eastAsia="zh-CN"/>
        </w:rPr>
      </w:pPr>
      <w:r>
        <w:rPr>
          <w:rFonts w:hAnsi="华文仿宋"/>
          <w:color w:val="000000"/>
          <w:sz w:val="28"/>
          <w:szCs w:val="28"/>
        </w:rPr>
        <w:t>对外公布方式：</w:t>
      </w:r>
      <w:r>
        <w:rPr>
          <w:rFonts w:hint="eastAsia" w:hAnsi="华文仿宋"/>
          <w:color w:val="000000"/>
          <w:sz w:val="28"/>
          <w:szCs w:val="28"/>
          <w:lang w:val="en-US" w:eastAsia="zh-CN"/>
        </w:rPr>
        <w:t>企业网站、黑龙江省重点监控企业环境自行监测信息发布平台 、全国污染源监测信息管理与共享平台</w:t>
      </w:r>
    </w:p>
    <w:p>
      <w:pPr>
        <w:pStyle w:val="7"/>
        <w:numPr>
          <w:ilvl w:val="0"/>
          <w:numId w:val="0"/>
        </w:numPr>
        <w:spacing w:line="540" w:lineRule="exact"/>
        <w:ind w:firstLine="560" w:firstLineChars="200"/>
        <w:jc w:val="left"/>
        <w:rPr>
          <w:rFonts w:hAnsi="华文仿宋"/>
          <w:color w:val="000000"/>
          <w:sz w:val="28"/>
          <w:szCs w:val="28"/>
        </w:rPr>
      </w:pPr>
      <w:r>
        <w:rPr>
          <w:rFonts w:hint="eastAsia" w:hAnsi="华文仿宋"/>
          <w:color w:val="000000"/>
          <w:sz w:val="28"/>
          <w:szCs w:val="28"/>
        </w:rPr>
        <w:t>（二）</w:t>
      </w:r>
      <w:r>
        <w:rPr>
          <w:rFonts w:hAnsi="华文仿宋"/>
          <w:color w:val="000000"/>
          <w:sz w:val="28"/>
          <w:szCs w:val="28"/>
        </w:rPr>
        <w:t>公布内容：企业名称、排放口及监测点位、监测</w:t>
      </w:r>
      <w:r>
        <w:rPr>
          <w:rFonts w:hint="eastAsia" w:hAnsi="华文仿宋"/>
          <w:color w:val="000000"/>
          <w:sz w:val="28"/>
          <w:szCs w:val="28"/>
        </w:rPr>
        <w:t>时间</w:t>
      </w:r>
      <w:r>
        <w:rPr>
          <w:rFonts w:hAnsi="华文仿宋"/>
          <w:color w:val="000000"/>
          <w:sz w:val="28"/>
          <w:szCs w:val="28"/>
        </w:rPr>
        <w:t>、</w:t>
      </w:r>
      <w:r>
        <w:rPr>
          <w:rFonts w:hint="eastAsia" w:hAnsi="华文仿宋"/>
          <w:color w:val="000000"/>
          <w:sz w:val="28"/>
          <w:szCs w:val="28"/>
        </w:rPr>
        <w:t>污染物种类及浓度、</w:t>
      </w:r>
      <w:r>
        <w:rPr>
          <w:rFonts w:hAnsi="华文仿宋"/>
          <w:color w:val="000000"/>
          <w:sz w:val="28"/>
          <w:szCs w:val="28"/>
        </w:rPr>
        <w:t>标准限值、</w:t>
      </w:r>
      <w:r>
        <w:rPr>
          <w:rFonts w:hint="eastAsia" w:hAnsi="华文仿宋"/>
          <w:color w:val="000000"/>
          <w:sz w:val="28"/>
          <w:szCs w:val="28"/>
        </w:rPr>
        <w:t>达标情况、超标倍数、污染物排放方式及排放去向。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 w:hAnsi="华文仿宋"/>
          <w:color w:val="000000"/>
          <w:sz w:val="28"/>
          <w:szCs w:val="28"/>
        </w:rPr>
        <w:t>（三）</w:t>
      </w:r>
      <w:r>
        <w:rPr>
          <w:rFonts w:hAnsi="华文仿宋"/>
          <w:color w:val="000000"/>
          <w:sz w:val="28"/>
          <w:szCs w:val="28"/>
        </w:rPr>
        <w:t>公布时限：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华文仿宋" w:hAnsi="华文仿宋"/>
          <w:color w:val="000000"/>
          <w:kern w:val="0"/>
          <w:sz w:val="28"/>
          <w:szCs w:val="28"/>
        </w:rPr>
      </w:pPr>
      <w:r>
        <w:rPr>
          <w:rFonts w:hint="eastAsia" w:ascii="华文仿宋" w:hAnsi="华文仿宋"/>
          <w:color w:val="000000"/>
          <w:kern w:val="0"/>
          <w:sz w:val="28"/>
          <w:szCs w:val="28"/>
        </w:rPr>
        <w:t>1、自动监测结果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  <w:r>
        <w:rPr>
          <w:rFonts w:hAnsi="华文仿宋"/>
          <w:color w:val="000000"/>
          <w:kern w:val="0"/>
          <w:sz w:val="28"/>
          <w:szCs w:val="28"/>
        </w:rPr>
        <w:t>自动监测数据</w:t>
      </w:r>
      <w:r>
        <w:rPr>
          <w:rFonts w:hint="eastAsia" w:hAnsi="华文仿宋"/>
          <w:color w:val="000000"/>
          <w:kern w:val="0"/>
          <w:sz w:val="28"/>
          <w:szCs w:val="28"/>
          <w:lang w:val="en-US" w:eastAsia="zh-CN"/>
        </w:rPr>
        <w:t>隔天</w:t>
      </w:r>
      <w:r>
        <w:rPr>
          <w:rFonts w:hAnsi="华文仿宋"/>
          <w:color w:val="000000"/>
          <w:kern w:val="0"/>
          <w:sz w:val="28"/>
          <w:szCs w:val="28"/>
        </w:rPr>
        <w:t>公布监测结果</w:t>
      </w:r>
    </w:p>
    <w:p>
      <w:pPr>
        <w:snapToGrid w:val="0"/>
        <w:spacing w:line="540" w:lineRule="exact"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 w:hAnsi="华文仿宋"/>
          <w:color w:val="000000"/>
          <w:kern w:val="0"/>
          <w:sz w:val="28"/>
          <w:szCs w:val="28"/>
        </w:rPr>
        <w:t>2、手工监测结果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  <w:r>
        <w:rPr>
          <w:rFonts w:hAnsi="华文仿宋"/>
          <w:color w:val="000000"/>
          <w:kern w:val="0"/>
          <w:sz w:val="28"/>
          <w:szCs w:val="28"/>
        </w:rPr>
        <w:t>手工监测结果</w:t>
      </w:r>
      <w:r>
        <w:rPr>
          <w:rFonts w:hint="eastAsia" w:hAnsi="华文仿宋"/>
          <w:color w:val="000000"/>
          <w:kern w:val="0"/>
          <w:sz w:val="28"/>
          <w:szCs w:val="28"/>
        </w:rPr>
        <w:t>应于每次监测完的次</w:t>
      </w:r>
      <w:r>
        <w:rPr>
          <w:rFonts w:hAnsi="华文仿宋"/>
          <w:color w:val="000000"/>
          <w:kern w:val="0"/>
          <w:sz w:val="28"/>
          <w:szCs w:val="28"/>
        </w:rPr>
        <w:t>日公布。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  <w:r>
        <w:rPr>
          <w:rFonts w:hint="eastAsia" w:hAnsi="华文仿宋"/>
          <w:color w:val="000000"/>
          <w:kern w:val="0"/>
          <w:sz w:val="28"/>
          <w:szCs w:val="28"/>
        </w:rPr>
        <w:t>3、年度报告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  <w:r>
        <w:rPr>
          <w:rFonts w:hint="eastAsia" w:hAnsi="华文仿宋"/>
          <w:color w:val="000000"/>
          <w:kern w:val="0"/>
          <w:sz w:val="28"/>
          <w:szCs w:val="28"/>
        </w:rPr>
        <w:t>每年1月底前公布上年度自行监测年度报告。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</w:p>
    <w:p>
      <w:pPr>
        <w:snapToGrid w:val="0"/>
        <w:spacing w:line="540" w:lineRule="exact"/>
        <w:jc w:val="left"/>
        <w:rPr>
          <w:rFonts w:hint="eastAsia" w:hAnsi="华文仿宋"/>
          <w:color w:val="000000"/>
          <w:kern w:val="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hAnsi="华文仿宋"/>
          <w:color w:val="000000"/>
          <w:kern w:val="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napToGrid w:val="0"/>
        <w:spacing w:line="540" w:lineRule="exact"/>
        <w:ind w:firstLine="560" w:firstLineChars="200"/>
        <w:jc w:val="left"/>
        <w:rPr>
          <w:rFonts w:hint="eastAsia" w:hAnsi="华文仿宋"/>
          <w:color w:val="000000"/>
          <w:kern w:val="0"/>
          <w:sz w:val="28"/>
          <w:szCs w:val="28"/>
        </w:rPr>
      </w:pPr>
      <w:r>
        <w:rPr>
          <w:rFonts w:hint="eastAsia" w:hAnsi="华文仿宋"/>
          <w:color w:val="000000"/>
          <w:kern w:val="0"/>
          <w:sz w:val="28"/>
          <w:szCs w:val="28"/>
        </w:rPr>
        <w:t>附件：汤原县污水处理厂位置图</w:t>
      </w:r>
    </w:p>
    <w:p>
      <w:pPr>
        <w:rPr>
          <w:rFonts w:hint="eastAsia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"../../../Program%20Files/Tencent/QQ/Users/250329456/Application%20Data/Tencent/Users/33097673/QQ/WinTemp/RichOle/%7dM(_VR8E0IOXVV97CBR%7d~(A.jpg"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8620125" cy="4298950"/>
            <wp:effectExtent l="0" t="0" r="9525" b="6350"/>
            <wp:docPr id="26" name="图片 1" descr="}M(_VR8E0IOXVV97CBR}~(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 descr="}M(_VR8E0IOXVV97CBR}~(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1341120</wp:posOffset>
                </wp:positionV>
                <wp:extent cx="114300" cy="198120"/>
                <wp:effectExtent l="9525" t="27305" r="9525" b="22225"/>
                <wp:wrapNone/>
                <wp:docPr id="27" name="五角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9pt;margin-top:105.6pt;height:15.6pt;width:9pt;z-index:251664384;mso-width-relative:page;mso-height-relative:page;" fillcolor="#FF0000" filled="t" stroked="t" coordsize="114300,198120" o:gfxdata="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hPN9YA&#10;AAALAQAADwAAAAAAAAABACAAAAAiAAAAZHJzL2Rvd25yZXYueG1sUEsBAhQAFAAAAAgAh07iQEuI&#10;7PDoAQAA1QMAAA4AAAAAAAAAAQAgAAAAJQEAAGRycy9lMm9Eb2MueG1sUEsFBgAAAAAGAAYAWQEA&#10;AH8FAAAAAA==&#10;" path="m0,75674l43658,75675,57150,0,70641,75675,114299,75674,78978,122444,92470,198119,57150,151349,21829,198119,35321,122444xe">
                <v:path o:connectlocs="57150,0;0,75674;21829,198119;92470,198119;114299,75674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hint="eastAsia"/>
        </w:rPr>
        <w:instrText xml:space="preserve">污水厂所在地</w:instrTex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instrText xml:space="preserve">PICTURE "C:\\Documents and Settings\\Administrator\\Application Data\\Tencent\\Users\\33097673\\QQ\\WinTemp\\RichOle\\}M(_VR8E0IOXVV97CBR}~(A.jpg"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8620125" cy="5334000"/>
            <wp:effectExtent l="0" t="0" r="9525" b="0"/>
            <wp:docPr id="24" name="图片 2" descr="}M(_VR8E0IOXVV97CBR}~(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}M(_VR8E0IOXVV97CBR}~(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700" w:firstLineChars="25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114300" cy="198120"/>
                <wp:effectExtent l="9525" t="27305" r="9525" b="22225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pt;margin-top:4.2pt;height:15.6pt;width:9pt;z-index:251665408;mso-width-relative:page;mso-height-relative:page;" fillcolor="#FF0000" filled="t" stroked="t" coordsize="114300,198120" o:gfxdata="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a/CltEAAAAGAQAA&#10;DwAAAAAAAAABACAAAAAiAAAAZHJzL2Rvd25yZXYueG1sUEsBAhQAFAAAAAgAh07iQH+wOifnAQAA&#10;1QMAAA4AAAAAAAAAAQAgAAAAIAEAAGRycy9lMm9Eb2MueG1sUEsFBgAAAAAGAAYAWQEAAHkFAAAA&#10;AA==&#10;" path="m0,75674l43658,75675,57150,0,70641,75675,114299,75674,78978,122444,92470,198119,57150,151349,21829,198119,35321,122444xe">
                <v:path o:connectlocs="57150,0;0,75674;21829,198119;92470,198119;114299,75674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kern w:val="0"/>
          <w:sz w:val="28"/>
          <w:szCs w:val="28"/>
        </w:rPr>
        <w:t>污水处理厂位置</w:t>
      </w:r>
    </w:p>
    <w:sectPr>
      <w:pgSz w:w="16838" w:h="11906" w:orient="landscape"/>
      <w:pgMar w:top="1377" w:right="1440" w:bottom="1289" w:left="144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E5A44"/>
    <w:multiLevelType w:val="singleLevel"/>
    <w:tmpl w:val="EC7E5A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6A602B"/>
    <w:multiLevelType w:val="multilevel"/>
    <w:tmpl w:val="106A602B"/>
    <w:lvl w:ilvl="0" w:tentative="0">
      <w:start w:val="4"/>
      <w:numFmt w:val="japaneseCounting"/>
      <w:lvlText w:val="%1、"/>
      <w:lvlJc w:val="left"/>
      <w:pPr>
        <w:ind w:left="1361" w:hanging="720"/>
      </w:pPr>
      <w:rPr>
        <w:rFonts w:hint="default" w:hAnsi="华文仿宋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5033C"/>
    <w:rsid w:val="35150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2019-01-02T01:48:00Z</dcterms:created>
  <dc:creator>lenovo</dc:creator>
  <cp:lastModifiedBy>lenovo</cp:lastModifiedBy>
  <dcterms:modified xsi:type="dcterms:W3CDTF">2019-01-02T02:18:02Z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